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53" w:rsidRDefault="00AB226B" w:rsidP="003B6D18">
      <w:pPr>
        <w:pBdr>
          <w:bottom w:val="single" w:sz="8" w:space="4" w:color="4F81BD"/>
        </w:pBdr>
        <w:tabs>
          <w:tab w:val="left" w:pos="855"/>
          <w:tab w:val="left" w:pos="6096"/>
        </w:tabs>
        <w:spacing w:after="300"/>
        <w:ind w:right="-1"/>
        <w:contextualSpacing/>
        <w:jc w:val="center"/>
        <w:rPr>
          <w:rFonts w:ascii="Cambria" w:hAnsi="Cambria"/>
          <w:b/>
          <w:color w:val="365F91"/>
          <w:spacing w:val="5"/>
          <w:kern w:val="28"/>
          <w:sz w:val="36"/>
          <w:szCs w:val="36"/>
          <w:lang w:val="en-CA" w:eastAsia="en-CA" w:bidi="ar-SA"/>
        </w:rPr>
      </w:pPr>
      <w:r w:rsidRPr="009F587B">
        <w:rPr>
          <w:rFonts w:ascii="Cambria" w:hAnsi="Cambria"/>
          <w:b/>
          <w:color w:val="365F91"/>
          <w:spacing w:val="5"/>
          <w:kern w:val="28"/>
          <w:sz w:val="36"/>
          <w:szCs w:val="36"/>
          <w:lang w:val="en-CA" w:eastAsia="en-CA" w:bidi="ar-SA"/>
        </w:rPr>
        <w:t>Call</w:t>
      </w:r>
      <w:r w:rsidR="00020953">
        <w:rPr>
          <w:rFonts w:ascii="Cambria" w:hAnsi="Cambria"/>
          <w:b/>
          <w:color w:val="365F91"/>
          <w:spacing w:val="5"/>
          <w:kern w:val="28"/>
          <w:sz w:val="36"/>
          <w:szCs w:val="36"/>
          <w:lang w:val="en-CA" w:eastAsia="en-CA" w:bidi="ar-SA"/>
        </w:rPr>
        <w:t xml:space="preserve"> </w:t>
      </w:r>
      <w:r w:rsidRPr="009F587B">
        <w:rPr>
          <w:rFonts w:ascii="Cambria" w:hAnsi="Cambria"/>
          <w:b/>
          <w:color w:val="365F91"/>
          <w:spacing w:val="5"/>
          <w:kern w:val="28"/>
          <w:sz w:val="36"/>
          <w:szCs w:val="36"/>
          <w:lang w:val="en-CA" w:eastAsia="en-CA" w:bidi="ar-SA"/>
        </w:rPr>
        <w:t xml:space="preserve">for </w:t>
      </w:r>
      <w:r w:rsidR="001D4C44" w:rsidRPr="009F587B">
        <w:rPr>
          <w:rFonts w:ascii="Cambria" w:hAnsi="Cambria"/>
          <w:b/>
          <w:color w:val="365F91"/>
          <w:spacing w:val="5"/>
          <w:kern w:val="28"/>
          <w:sz w:val="36"/>
          <w:szCs w:val="36"/>
          <w:lang w:val="en-CA" w:eastAsia="en-CA" w:bidi="ar-SA"/>
        </w:rPr>
        <w:t>Joint Collaborative Project Proposals</w:t>
      </w:r>
    </w:p>
    <w:p w:rsidR="00203350" w:rsidRDefault="00203350" w:rsidP="003B6D18">
      <w:pPr>
        <w:pBdr>
          <w:bottom w:val="single" w:sz="8" w:space="4" w:color="4F81BD"/>
        </w:pBdr>
        <w:tabs>
          <w:tab w:val="left" w:pos="6096"/>
        </w:tabs>
        <w:spacing w:after="300"/>
        <w:ind w:right="-1"/>
        <w:contextualSpacing/>
        <w:jc w:val="center"/>
        <w:rPr>
          <w:rFonts w:ascii="Cambria" w:hAnsi="Cambria"/>
          <w:b/>
          <w:color w:val="365F91"/>
          <w:spacing w:val="5"/>
          <w:kern w:val="28"/>
          <w:sz w:val="36"/>
          <w:szCs w:val="36"/>
          <w:lang w:val="en-CA" w:eastAsia="en-CA" w:bidi="ar-SA"/>
        </w:rPr>
      </w:pPr>
      <w:r>
        <w:rPr>
          <w:rFonts w:ascii="Cambria" w:hAnsi="Cambria"/>
          <w:b/>
          <w:color w:val="365F91"/>
          <w:spacing w:val="5"/>
          <w:kern w:val="28"/>
          <w:sz w:val="36"/>
          <w:szCs w:val="36"/>
          <w:lang w:val="en-CA" w:eastAsia="en-CA" w:bidi="ar-SA"/>
        </w:rPr>
        <w:t>o</w:t>
      </w:r>
      <w:r w:rsidR="00F13C74">
        <w:rPr>
          <w:rFonts w:ascii="Cambria" w:hAnsi="Cambria"/>
          <w:b/>
          <w:color w:val="365F91"/>
          <w:spacing w:val="5"/>
          <w:kern w:val="28"/>
          <w:sz w:val="36"/>
          <w:szCs w:val="36"/>
          <w:lang w:val="en-CA" w:eastAsia="en-CA" w:bidi="ar-SA"/>
        </w:rPr>
        <w:t>n</w:t>
      </w:r>
      <w:r w:rsidR="00020953">
        <w:rPr>
          <w:rFonts w:ascii="Cambria" w:hAnsi="Cambria"/>
          <w:b/>
          <w:color w:val="365F91"/>
          <w:spacing w:val="5"/>
          <w:kern w:val="28"/>
          <w:sz w:val="36"/>
          <w:szCs w:val="36"/>
          <w:lang w:val="en-CA" w:eastAsia="en-CA" w:bidi="ar-SA"/>
        </w:rPr>
        <w:t xml:space="preserve"> </w:t>
      </w:r>
      <w:r w:rsidR="00760DAA" w:rsidRPr="009F587B">
        <w:rPr>
          <w:rFonts w:ascii="Cambria" w:hAnsi="Cambria"/>
          <w:b/>
          <w:color w:val="365F91"/>
          <w:spacing w:val="5"/>
          <w:kern w:val="28"/>
          <w:sz w:val="36"/>
          <w:szCs w:val="36"/>
          <w:lang w:val="en-CA" w:eastAsia="en-CA" w:bidi="ar-SA"/>
        </w:rPr>
        <w:t>Technology</w:t>
      </w:r>
      <w:r w:rsidR="00924D65" w:rsidRPr="009F587B">
        <w:rPr>
          <w:rFonts w:ascii="Cambria" w:hAnsi="Cambria"/>
          <w:b/>
          <w:color w:val="365F91"/>
          <w:spacing w:val="5"/>
          <w:kern w:val="28"/>
          <w:sz w:val="36"/>
          <w:szCs w:val="36"/>
          <w:lang w:val="en-CA" w:eastAsia="en-CA" w:bidi="ar-SA"/>
        </w:rPr>
        <w:t xml:space="preserve"> </w:t>
      </w:r>
      <w:r w:rsidR="00760DAA" w:rsidRPr="009F587B">
        <w:rPr>
          <w:rFonts w:ascii="Cambria" w:hAnsi="Cambria"/>
          <w:b/>
          <w:color w:val="365F91"/>
          <w:spacing w:val="5"/>
          <w:kern w:val="28"/>
          <w:sz w:val="36"/>
          <w:szCs w:val="36"/>
          <w:lang w:val="en-CA" w:eastAsia="en-CA" w:bidi="ar-SA"/>
        </w:rPr>
        <w:t>&amp;</w:t>
      </w:r>
      <w:r w:rsidR="00924D65" w:rsidRPr="009F587B">
        <w:rPr>
          <w:rFonts w:ascii="Cambria" w:hAnsi="Cambria"/>
          <w:b/>
          <w:color w:val="365F91"/>
          <w:spacing w:val="5"/>
          <w:kern w:val="28"/>
          <w:sz w:val="36"/>
          <w:szCs w:val="36"/>
          <w:lang w:val="en-CA" w:eastAsia="en-CA" w:bidi="ar-SA"/>
        </w:rPr>
        <w:t xml:space="preserve"> </w:t>
      </w:r>
      <w:r w:rsidR="00AB226B" w:rsidRPr="009F587B">
        <w:rPr>
          <w:rFonts w:ascii="Cambria" w:hAnsi="Cambria"/>
          <w:b/>
          <w:color w:val="365F91"/>
          <w:spacing w:val="5"/>
          <w:kern w:val="28"/>
          <w:sz w:val="36"/>
          <w:szCs w:val="36"/>
          <w:lang w:val="en-CA" w:eastAsia="en-CA" w:bidi="ar-SA"/>
        </w:rPr>
        <w:t>Innovation Cooperation</w:t>
      </w:r>
    </w:p>
    <w:p w:rsidR="00385CE5" w:rsidRDefault="00203350" w:rsidP="003B6D18">
      <w:pPr>
        <w:pBdr>
          <w:bottom w:val="single" w:sz="8" w:space="4" w:color="4F81BD"/>
        </w:pBdr>
        <w:tabs>
          <w:tab w:val="left" w:pos="6096"/>
        </w:tabs>
        <w:spacing w:after="300"/>
        <w:ind w:right="-1"/>
        <w:contextualSpacing/>
        <w:jc w:val="center"/>
        <w:rPr>
          <w:rFonts w:ascii="Cambria" w:hAnsi="Cambria"/>
          <w:b/>
          <w:color w:val="365F91"/>
          <w:spacing w:val="5"/>
          <w:kern w:val="28"/>
          <w:sz w:val="36"/>
          <w:szCs w:val="36"/>
          <w:lang w:val="en-CA" w:eastAsia="en-CA" w:bidi="ar-SA"/>
        </w:rPr>
      </w:pPr>
      <w:r>
        <w:rPr>
          <w:rFonts w:ascii="Cambria" w:hAnsi="Cambria"/>
          <w:b/>
          <w:color w:val="365F91"/>
          <w:spacing w:val="5"/>
          <w:kern w:val="28"/>
          <w:sz w:val="36"/>
          <w:szCs w:val="36"/>
          <w:lang w:val="en-CA" w:eastAsia="en-CA" w:bidi="ar-SA"/>
        </w:rPr>
        <w:t>b</w:t>
      </w:r>
      <w:r w:rsidR="00AB226B" w:rsidRPr="009F587B">
        <w:rPr>
          <w:rFonts w:ascii="Cambria" w:hAnsi="Cambria"/>
          <w:b/>
          <w:color w:val="365F91"/>
          <w:spacing w:val="5"/>
          <w:kern w:val="28"/>
          <w:sz w:val="36"/>
          <w:szCs w:val="36"/>
          <w:lang w:val="en-CA" w:eastAsia="en-CA" w:bidi="ar-SA"/>
        </w:rPr>
        <w:t>etween</w:t>
      </w:r>
      <w:r>
        <w:rPr>
          <w:rFonts w:ascii="Cambria" w:hAnsi="Cambria"/>
          <w:b/>
          <w:color w:val="365F91"/>
          <w:spacing w:val="5"/>
          <w:kern w:val="28"/>
          <w:sz w:val="36"/>
          <w:szCs w:val="36"/>
          <w:lang w:val="en-CA" w:eastAsia="en-CA" w:bidi="ar-SA"/>
        </w:rPr>
        <w:t xml:space="preserve"> </w:t>
      </w:r>
      <w:r w:rsidRPr="009F587B">
        <w:rPr>
          <w:rFonts w:ascii="Cambria" w:hAnsi="Cambria"/>
          <w:b/>
          <w:color w:val="365F91"/>
          <w:spacing w:val="5"/>
          <w:kern w:val="28"/>
          <w:sz w:val="36"/>
          <w:szCs w:val="36"/>
          <w:lang w:val="en-CA" w:eastAsia="en-CA" w:bidi="ar-SA"/>
        </w:rPr>
        <w:t xml:space="preserve">France </w:t>
      </w:r>
      <w:r>
        <w:rPr>
          <w:rFonts w:ascii="Cambria" w:hAnsi="Cambria"/>
          <w:b/>
          <w:color w:val="365F91"/>
          <w:spacing w:val="5"/>
          <w:kern w:val="28"/>
          <w:sz w:val="36"/>
          <w:szCs w:val="36"/>
          <w:lang w:val="en-CA" w:eastAsia="en-CA" w:bidi="ar-SA"/>
        </w:rPr>
        <w:t xml:space="preserve">and </w:t>
      </w:r>
      <w:r w:rsidR="00AB226B" w:rsidRPr="009F587B">
        <w:rPr>
          <w:rFonts w:ascii="Cambria" w:hAnsi="Cambria"/>
          <w:b/>
          <w:color w:val="365F91"/>
          <w:spacing w:val="5"/>
          <w:kern w:val="28"/>
          <w:sz w:val="36"/>
          <w:szCs w:val="36"/>
          <w:lang w:val="en-CA" w:eastAsia="en-CA" w:bidi="ar-SA"/>
        </w:rPr>
        <w:t>Germany</w:t>
      </w:r>
    </w:p>
    <w:p w:rsidR="003B6D18" w:rsidRPr="00385CE5" w:rsidRDefault="003B6D18" w:rsidP="003B6D18">
      <w:pPr>
        <w:pBdr>
          <w:bottom w:val="single" w:sz="8" w:space="4" w:color="4F81BD"/>
        </w:pBdr>
        <w:tabs>
          <w:tab w:val="left" w:pos="6096"/>
        </w:tabs>
        <w:spacing w:after="300"/>
        <w:ind w:right="-1"/>
        <w:contextualSpacing/>
        <w:jc w:val="center"/>
        <w:rPr>
          <w:rFonts w:ascii="Cambria" w:hAnsi="Cambria"/>
          <w:b/>
          <w:color w:val="365F91"/>
          <w:spacing w:val="5"/>
          <w:kern w:val="28"/>
          <w:sz w:val="36"/>
          <w:szCs w:val="36"/>
          <w:lang w:val="en-CA" w:eastAsia="en-CA" w:bidi="ar-SA"/>
        </w:rPr>
      </w:pPr>
    </w:p>
    <w:p w:rsidR="004E69C3" w:rsidRPr="0029136F" w:rsidRDefault="004E69C3" w:rsidP="003B6D18">
      <w:pPr>
        <w:ind w:right="-1"/>
        <w:jc w:val="both"/>
        <w:rPr>
          <w:rFonts w:ascii="Arial" w:hAnsi="Arial" w:cs="Arial"/>
          <w:b/>
          <w:bCs/>
        </w:rPr>
      </w:pPr>
    </w:p>
    <w:p w:rsidR="00385CE5" w:rsidRPr="00385CE5" w:rsidRDefault="00385CE5" w:rsidP="003B6D18">
      <w:pPr>
        <w:ind w:right="-1"/>
        <w:jc w:val="both"/>
        <w:rPr>
          <w:rStyle w:val="Emphaseple"/>
          <w:b/>
          <w:i w:val="0"/>
          <w:color w:val="C00000"/>
        </w:rPr>
      </w:pPr>
      <w:r w:rsidRPr="00385CE5">
        <w:rPr>
          <w:rStyle w:val="Emphaseple"/>
          <w:b/>
          <w:i w:val="0"/>
          <w:color w:val="C00000"/>
        </w:rPr>
        <w:t xml:space="preserve">Project Applications and </w:t>
      </w:r>
      <w:r w:rsidR="00203350">
        <w:rPr>
          <w:rStyle w:val="Emphaseple"/>
          <w:b/>
          <w:i w:val="0"/>
          <w:color w:val="C00000"/>
        </w:rPr>
        <w:t xml:space="preserve">national </w:t>
      </w:r>
      <w:r w:rsidRPr="00385CE5">
        <w:rPr>
          <w:rStyle w:val="Emphaseple"/>
          <w:b/>
          <w:i w:val="0"/>
          <w:color w:val="C00000"/>
        </w:rPr>
        <w:t xml:space="preserve">funding applications will be accepted until </w:t>
      </w:r>
      <w:r w:rsidR="009F72F7">
        <w:rPr>
          <w:rStyle w:val="Emphaseple"/>
          <w:b/>
          <w:i w:val="0"/>
          <w:color w:val="C00000"/>
        </w:rPr>
        <w:t>18</w:t>
      </w:r>
      <w:r w:rsidR="00693066">
        <w:rPr>
          <w:rStyle w:val="Emphaseple"/>
          <w:b/>
          <w:i w:val="0"/>
          <w:color w:val="C00000"/>
        </w:rPr>
        <w:t>.12</w:t>
      </w:r>
      <w:r w:rsidR="008152A3">
        <w:rPr>
          <w:rStyle w:val="Emphaseple"/>
          <w:b/>
          <w:i w:val="0"/>
          <w:color w:val="C00000"/>
        </w:rPr>
        <w:t>.</w:t>
      </w:r>
      <w:r w:rsidR="00203350">
        <w:rPr>
          <w:rStyle w:val="Emphaseple"/>
          <w:b/>
          <w:i w:val="0"/>
          <w:color w:val="C00000"/>
        </w:rPr>
        <w:t>2015</w:t>
      </w:r>
    </w:p>
    <w:p w:rsidR="004E69C3" w:rsidRPr="00385CE5" w:rsidRDefault="004E69C3" w:rsidP="003B6D18">
      <w:pPr>
        <w:ind w:right="-1"/>
        <w:jc w:val="both"/>
        <w:rPr>
          <w:lang w:eastAsia="sv-SE"/>
        </w:rPr>
      </w:pPr>
    </w:p>
    <w:p w:rsidR="00783195" w:rsidRPr="00831AF6" w:rsidRDefault="008421DC" w:rsidP="003B6D18">
      <w:pPr>
        <w:spacing w:line="360" w:lineRule="auto"/>
        <w:ind w:right="-1"/>
        <w:jc w:val="both"/>
        <w:rPr>
          <w:rFonts w:ascii="Cambria" w:hAnsi="Cambria"/>
          <w:b/>
          <w:color w:val="365F91"/>
          <w:spacing w:val="5"/>
          <w:kern w:val="28"/>
          <w:sz w:val="32"/>
          <w:szCs w:val="32"/>
          <w:lang w:val="en-CA" w:eastAsia="en-CA" w:bidi="ar-SA"/>
        </w:rPr>
      </w:pPr>
      <w:r w:rsidRPr="00831AF6">
        <w:rPr>
          <w:rFonts w:ascii="Cambria" w:hAnsi="Cambria"/>
          <w:b/>
          <w:color w:val="365F91"/>
          <w:spacing w:val="5"/>
          <w:kern w:val="28"/>
          <w:sz w:val="32"/>
          <w:szCs w:val="32"/>
          <w:lang w:val="en-CA" w:eastAsia="en-CA" w:bidi="ar-SA"/>
        </w:rPr>
        <w:t>Scope</w:t>
      </w:r>
    </w:p>
    <w:p w:rsidR="00293D53" w:rsidRPr="003B6D18" w:rsidRDefault="00203350" w:rsidP="003B6D18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3B6D18">
        <w:rPr>
          <w:rFonts w:ascii="Arial" w:hAnsi="Arial" w:cs="Arial"/>
          <w:color w:val="000000"/>
          <w:sz w:val="22"/>
          <w:szCs w:val="22"/>
        </w:rPr>
        <w:t>France and</w:t>
      </w:r>
      <w:r w:rsidR="003C04F8" w:rsidRPr="003B6D18">
        <w:rPr>
          <w:rFonts w:ascii="Arial" w:hAnsi="Arial" w:cs="Arial"/>
          <w:color w:val="000000"/>
          <w:sz w:val="22"/>
          <w:szCs w:val="22"/>
        </w:rPr>
        <w:t xml:space="preserve"> </w:t>
      </w:r>
      <w:r w:rsidR="00F70FC2" w:rsidRPr="003B6D18">
        <w:rPr>
          <w:rFonts w:ascii="Arial" w:hAnsi="Arial" w:cs="Arial"/>
          <w:color w:val="000000"/>
          <w:sz w:val="22"/>
          <w:szCs w:val="22"/>
        </w:rPr>
        <w:t>Germany</w:t>
      </w:r>
      <w:r w:rsidRPr="003B6D18">
        <w:rPr>
          <w:rFonts w:ascii="Arial" w:hAnsi="Arial" w:cs="Arial"/>
          <w:color w:val="000000"/>
          <w:sz w:val="22"/>
          <w:szCs w:val="22"/>
        </w:rPr>
        <w:t xml:space="preserve"> </w:t>
      </w:r>
      <w:r w:rsidR="008421DC" w:rsidRPr="003B6D18">
        <w:rPr>
          <w:rFonts w:ascii="Arial" w:hAnsi="Arial" w:cs="Arial"/>
          <w:color w:val="000000"/>
          <w:sz w:val="22"/>
          <w:szCs w:val="22"/>
        </w:rPr>
        <w:t xml:space="preserve">are announcing a Call for Proposals for </w:t>
      </w:r>
      <w:r w:rsidR="008421DC" w:rsidRPr="003B6D18">
        <w:rPr>
          <w:rFonts w:ascii="Arial" w:hAnsi="Arial" w:cs="Arial"/>
          <w:b/>
          <w:color w:val="000000"/>
          <w:sz w:val="22"/>
          <w:szCs w:val="22"/>
        </w:rPr>
        <w:t>joint R&amp;D projects</w:t>
      </w:r>
      <w:r w:rsidR="008421DC" w:rsidRPr="003B6D18">
        <w:rPr>
          <w:rFonts w:ascii="Arial" w:hAnsi="Arial" w:cs="Arial"/>
          <w:color w:val="000000"/>
          <w:sz w:val="22"/>
          <w:szCs w:val="22"/>
        </w:rPr>
        <w:t>, focusing on developing innovative products and applications</w:t>
      </w:r>
      <w:r w:rsidR="008421DC" w:rsidRPr="003B6D18">
        <w:rPr>
          <w:rFonts w:ascii="Arial" w:hAnsi="Arial" w:cs="Arial"/>
          <w:b/>
          <w:bCs/>
          <w:color w:val="000000"/>
          <w:sz w:val="22"/>
          <w:szCs w:val="22"/>
        </w:rPr>
        <w:t xml:space="preserve"> in all technological and application areas. </w:t>
      </w:r>
      <w:r w:rsidR="008421DC" w:rsidRPr="003B6D18">
        <w:rPr>
          <w:rFonts w:ascii="Arial" w:hAnsi="Arial" w:cs="Arial"/>
          <w:color w:val="000000"/>
          <w:sz w:val="22"/>
          <w:szCs w:val="22"/>
        </w:rPr>
        <w:t>Applicants are expected to develop ready</w:t>
      </w:r>
      <w:r w:rsidR="00C62DEB" w:rsidRPr="003B6D18">
        <w:rPr>
          <w:rFonts w:ascii="Arial" w:hAnsi="Arial" w:cs="Arial"/>
          <w:color w:val="000000"/>
          <w:sz w:val="22"/>
          <w:szCs w:val="22"/>
        </w:rPr>
        <w:t>-</w:t>
      </w:r>
      <w:r w:rsidR="008421DC" w:rsidRPr="003B6D18">
        <w:rPr>
          <w:rFonts w:ascii="Arial" w:hAnsi="Arial" w:cs="Arial"/>
          <w:color w:val="000000"/>
          <w:sz w:val="22"/>
          <w:szCs w:val="22"/>
        </w:rPr>
        <w:t>to</w:t>
      </w:r>
      <w:r w:rsidR="00C62DEB" w:rsidRPr="003B6D18">
        <w:rPr>
          <w:rFonts w:ascii="Arial" w:hAnsi="Arial" w:cs="Arial"/>
          <w:color w:val="000000"/>
          <w:sz w:val="22"/>
          <w:szCs w:val="22"/>
        </w:rPr>
        <w:t>-</w:t>
      </w:r>
      <w:r w:rsidR="008421DC" w:rsidRPr="003B6D18">
        <w:rPr>
          <w:rFonts w:ascii="Arial" w:hAnsi="Arial" w:cs="Arial"/>
          <w:color w:val="000000"/>
          <w:sz w:val="22"/>
          <w:szCs w:val="22"/>
        </w:rPr>
        <w:t xml:space="preserve">market solutions </w:t>
      </w:r>
      <w:r w:rsidR="00C63737" w:rsidRPr="003B6D18">
        <w:rPr>
          <w:rFonts w:ascii="Arial" w:hAnsi="Arial" w:cs="Arial"/>
          <w:color w:val="000000"/>
          <w:sz w:val="22"/>
          <w:szCs w:val="22"/>
        </w:rPr>
        <w:t xml:space="preserve">for products, </w:t>
      </w:r>
      <w:r w:rsidR="00293D53" w:rsidRPr="003B6D18">
        <w:rPr>
          <w:rFonts w:ascii="Arial" w:hAnsi="Arial" w:cs="Arial"/>
          <w:color w:val="000000"/>
          <w:sz w:val="22"/>
          <w:szCs w:val="22"/>
        </w:rPr>
        <w:t>technology</w:t>
      </w:r>
      <w:r w:rsidR="00C62DEB" w:rsidRPr="003B6D18">
        <w:rPr>
          <w:rFonts w:ascii="Arial" w:hAnsi="Arial" w:cs="Arial"/>
          <w:color w:val="000000"/>
          <w:sz w:val="22"/>
          <w:szCs w:val="22"/>
        </w:rPr>
        <w:t>-</w:t>
      </w:r>
      <w:r w:rsidR="00293D53" w:rsidRPr="003B6D18">
        <w:rPr>
          <w:rFonts w:ascii="Arial" w:hAnsi="Arial" w:cs="Arial"/>
          <w:color w:val="000000"/>
          <w:sz w:val="22"/>
          <w:szCs w:val="22"/>
        </w:rPr>
        <w:t>base</w:t>
      </w:r>
      <w:r w:rsidR="00C62DEB" w:rsidRPr="003B6D18">
        <w:rPr>
          <w:rFonts w:ascii="Arial" w:hAnsi="Arial" w:cs="Arial"/>
          <w:color w:val="000000"/>
          <w:sz w:val="22"/>
          <w:szCs w:val="22"/>
        </w:rPr>
        <w:t>d</w:t>
      </w:r>
      <w:r w:rsidR="00293D53" w:rsidRPr="003B6D18">
        <w:rPr>
          <w:rFonts w:ascii="Arial" w:hAnsi="Arial" w:cs="Arial"/>
          <w:color w:val="000000"/>
          <w:sz w:val="22"/>
          <w:szCs w:val="22"/>
        </w:rPr>
        <w:t xml:space="preserve"> </w:t>
      </w:r>
      <w:r w:rsidR="00C63737" w:rsidRPr="003B6D18">
        <w:rPr>
          <w:rFonts w:ascii="Arial" w:hAnsi="Arial" w:cs="Arial"/>
          <w:color w:val="000000"/>
          <w:sz w:val="22"/>
          <w:szCs w:val="22"/>
        </w:rPr>
        <w:t>service</w:t>
      </w:r>
      <w:r w:rsidR="00EB5B11" w:rsidRPr="003B6D18">
        <w:rPr>
          <w:rFonts w:ascii="Arial" w:hAnsi="Arial" w:cs="Arial"/>
          <w:color w:val="000000"/>
          <w:sz w:val="22"/>
          <w:szCs w:val="22"/>
        </w:rPr>
        <w:t>s</w:t>
      </w:r>
      <w:r w:rsidR="00C63737" w:rsidRPr="003B6D18">
        <w:rPr>
          <w:rFonts w:ascii="Arial" w:hAnsi="Arial" w:cs="Arial"/>
          <w:color w:val="000000"/>
          <w:sz w:val="22"/>
          <w:szCs w:val="22"/>
        </w:rPr>
        <w:t xml:space="preserve"> or methods</w:t>
      </w:r>
      <w:r w:rsidR="008421DC" w:rsidRPr="003B6D18">
        <w:rPr>
          <w:rFonts w:ascii="Arial" w:hAnsi="Arial" w:cs="Arial"/>
          <w:color w:val="000000"/>
          <w:sz w:val="22"/>
          <w:szCs w:val="22"/>
        </w:rPr>
        <w:t xml:space="preserve"> which have strong </w:t>
      </w:r>
      <w:r w:rsidR="008421DC" w:rsidRPr="003B6D18">
        <w:rPr>
          <w:rFonts w:ascii="Arial" w:hAnsi="Arial" w:cs="Arial"/>
          <w:bCs/>
          <w:color w:val="000000"/>
          <w:sz w:val="22"/>
          <w:szCs w:val="22"/>
        </w:rPr>
        <w:t xml:space="preserve">potential for </w:t>
      </w:r>
      <w:r w:rsidRPr="00390F58">
        <w:rPr>
          <w:rFonts w:ascii="Arial" w:hAnsi="Arial" w:cs="Arial"/>
          <w:bCs/>
          <w:color w:val="000000"/>
          <w:sz w:val="22"/>
          <w:szCs w:val="22"/>
        </w:rPr>
        <w:t>France, Germany</w:t>
      </w:r>
      <w:r w:rsidR="005B4DD5">
        <w:rPr>
          <w:rFonts w:ascii="Arial" w:hAnsi="Arial" w:cs="Arial"/>
          <w:bCs/>
          <w:color w:val="000000"/>
          <w:sz w:val="22"/>
          <w:szCs w:val="22"/>
        </w:rPr>
        <w:t>,</w:t>
      </w:r>
      <w:r w:rsidR="008421DC" w:rsidRPr="00390F5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B4DD5">
        <w:rPr>
          <w:rFonts w:ascii="Arial" w:hAnsi="Arial" w:cs="Arial"/>
          <w:bCs/>
          <w:color w:val="000000"/>
          <w:sz w:val="22"/>
          <w:szCs w:val="22"/>
        </w:rPr>
        <w:t>European</w:t>
      </w:r>
      <w:r w:rsidR="00390F58">
        <w:rPr>
          <w:rFonts w:ascii="Arial" w:hAnsi="Arial" w:cs="Arial"/>
          <w:bCs/>
          <w:color w:val="000000"/>
          <w:sz w:val="22"/>
          <w:szCs w:val="22"/>
        </w:rPr>
        <w:t xml:space="preserve"> and international markets</w:t>
      </w:r>
      <w:r w:rsidR="004E69C3" w:rsidRPr="00390F58">
        <w:rPr>
          <w:rFonts w:ascii="Arial" w:hAnsi="Arial" w:cs="Arial"/>
          <w:bCs/>
          <w:color w:val="000000"/>
          <w:sz w:val="22"/>
          <w:szCs w:val="22"/>
        </w:rPr>
        <w:t>.</w:t>
      </w:r>
      <w:r w:rsidR="004E69C3" w:rsidRPr="003B6D1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63737" w:rsidRPr="003B6D18">
        <w:rPr>
          <w:rFonts w:ascii="Arial" w:hAnsi="Arial" w:cs="Arial"/>
          <w:bCs/>
          <w:color w:val="000000"/>
          <w:sz w:val="22"/>
          <w:szCs w:val="22"/>
        </w:rPr>
        <w:t>Partners</w:t>
      </w:r>
      <w:r w:rsidR="00C63737" w:rsidRPr="003B6D18">
        <w:rPr>
          <w:rFonts w:ascii="Arial" w:hAnsi="Arial" w:cs="Arial"/>
          <w:color w:val="000000"/>
          <w:sz w:val="22"/>
          <w:szCs w:val="22"/>
        </w:rPr>
        <w:t xml:space="preserve"> apply </w:t>
      </w:r>
      <w:r w:rsidRPr="003B6D18">
        <w:rPr>
          <w:rFonts w:ascii="Arial" w:hAnsi="Arial" w:cs="Arial"/>
          <w:color w:val="000000"/>
          <w:sz w:val="22"/>
          <w:szCs w:val="22"/>
        </w:rPr>
        <w:t xml:space="preserve">with a short application form </w:t>
      </w:r>
      <w:r w:rsidR="00C63737" w:rsidRPr="003B6D18">
        <w:rPr>
          <w:rFonts w:ascii="Arial" w:hAnsi="Arial" w:cs="Arial"/>
          <w:color w:val="000000"/>
          <w:sz w:val="22"/>
          <w:szCs w:val="22"/>
        </w:rPr>
        <w:t xml:space="preserve">for their R&amp;D project </w:t>
      </w:r>
      <w:r w:rsidR="00212991" w:rsidRPr="003B6D18">
        <w:rPr>
          <w:rFonts w:ascii="Arial" w:hAnsi="Arial" w:cs="Arial"/>
          <w:color w:val="000000"/>
          <w:sz w:val="22"/>
          <w:szCs w:val="22"/>
        </w:rPr>
        <w:t xml:space="preserve">(provided for download) </w:t>
      </w:r>
      <w:r w:rsidRPr="003B6D18">
        <w:rPr>
          <w:rFonts w:ascii="Arial" w:hAnsi="Arial" w:cs="Arial"/>
          <w:color w:val="000000"/>
          <w:sz w:val="22"/>
          <w:szCs w:val="22"/>
        </w:rPr>
        <w:t>and have to file their individual applications demanded by</w:t>
      </w:r>
      <w:r w:rsidR="00212991" w:rsidRPr="003B6D18">
        <w:rPr>
          <w:rFonts w:ascii="Arial" w:hAnsi="Arial" w:cs="Arial"/>
          <w:color w:val="000000"/>
          <w:sz w:val="22"/>
          <w:szCs w:val="22"/>
        </w:rPr>
        <w:t xml:space="preserve"> the national funding agencies B</w:t>
      </w:r>
      <w:r w:rsidRPr="003B6D18">
        <w:rPr>
          <w:rFonts w:ascii="Arial" w:hAnsi="Arial" w:cs="Arial"/>
          <w:color w:val="000000"/>
          <w:sz w:val="22"/>
          <w:szCs w:val="22"/>
        </w:rPr>
        <w:t>pifrance and AiF Projekt GmbH</w:t>
      </w:r>
      <w:r w:rsidR="000611AB" w:rsidRPr="003B6D18">
        <w:rPr>
          <w:rFonts w:ascii="Arial" w:hAnsi="Arial" w:cs="Arial"/>
          <w:color w:val="000000"/>
          <w:sz w:val="22"/>
          <w:szCs w:val="22"/>
        </w:rPr>
        <w:t>.</w:t>
      </w:r>
      <w:r w:rsidR="008421DC" w:rsidRPr="003B6D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421DC" w:rsidRPr="003B6D18" w:rsidRDefault="00B27FC6" w:rsidP="003B6D18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3B6D18">
        <w:rPr>
          <w:rFonts w:ascii="Arial" w:hAnsi="Arial" w:cs="Arial"/>
          <w:color w:val="000000"/>
          <w:sz w:val="22"/>
          <w:szCs w:val="22"/>
        </w:rPr>
        <w:t xml:space="preserve">The </w:t>
      </w:r>
      <w:r w:rsidR="000A3063" w:rsidRPr="003B6D18">
        <w:rPr>
          <w:rFonts w:ascii="Arial" w:hAnsi="Arial" w:cs="Arial"/>
          <w:color w:val="000000"/>
          <w:sz w:val="22"/>
          <w:szCs w:val="22"/>
        </w:rPr>
        <w:t>Federal Ministry of Economic</w:t>
      </w:r>
      <w:r w:rsidR="003D152F" w:rsidRPr="003B6D18">
        <w:rPr>
          <w:rFonts w:ascii="Arial" w:hAnsi="Arial" w:cs="Arial"/>
          <w:color w:val="000000"/>
          <w:sz w:val="22"/>
          <w:szCs w:val="22"/>
        </w:rPr>
        <w:t xml:space="preserve"> </w:t>
      </w:r>
      <w:r w:rsidR="008152A3" w:rsidRPr="003B6D18">
        <w:rPr>
          <w:rFonts w:ascii="Arial" w:hAnsi="Arial" w:cs="Arial"/>
          <w:color w:val="000000"/>
          <w:sz w:val="22"/>
          <w:szCs w:val="22"/>
        </w:rPr>
        <w:t>Affairs</w:t>
      </w:r>
      <w:r w:rsidR="000A3063" w:rsidRPr="003B6D18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8152A3" w:rsidRPr="003B6D18">
        <w:rPr>
          <w:rFonts w:ascii="Arial" w:hAnsi="Arial" w:cs="Arial"/>
          <w:color w:val="000000"/>
          <w:sz w:val="22"/>
          <w:szCs w:val="22"/>
        </w:rPr>
        <w:t>Energy</w:t>
      </w:r>
      <w:r w:rsidR="000A3063" w:rsidRPr="003B6D18">
        <w:rPr>
          <w:rFonts w:ascii="Arial" w:hAnsi="Arial" w:cs="Arial"/>
          <w:color w:val="000000"/>
          <w:sz w:val="22"/>
          <w:szCs w:val="22"/>
        </w:rPr>
        <w:t xml:space="preserve"> (</w:t>
      </w:r>
      <w:r w:rsidR="00F70FC2" w:rsidRPr="003B6D18">
        <w:rPr>
          <w:rFonts w:ascii="Arial" w:hAnsi="Arial" w:cs="Arial"/>
          <w:color w:val="000000"/>
          <w:sz w:val="22"/>
          <w:szCs w:val="22"/>
        </w:rPr>
        <w:t>BMWi</w:t>
      </w:r>
      <w:r w:rsidR="00E85687" w:rsidRPr="003B6D18">
        <w:rPr>
          <w:rFonts w:ascii="Arial" w:hAnsi="Arial" w:cs="Arial"/>
          <w:color w:val="000000"/>
          <w:sz w:val="22"/>
          <w:szCs w:val="22"/>
        </w:rPr>
        <w:t>)</w:t>
      </w:r>
      <w:r w:rsidR="00AE2646" w:rsidRPr="003B6D18">
        <w:rPr>
          <w:rFonts w:ascii="Arial" w:hAnsi="Arial" w:cs="Arial"/>
          <w:color w:val="000000"/>
          <w:sz w:val="22"/>
          <w:szCs w:val="22"/>
        </w:rPr>
        <w:t xml:space="preserve"> in Germany</w:t>
      </w:r>
      <w:r w:rsidR="00212991" w:rsidRPr="003B6D18">
        <w:rPr>
          <w:rFonts w:ascii="Arial" w:hAnsi="Arial" w:cs="Arial"/>
          <w:color w:val="000000"/>
          <w:sz w:val="22"/>
          <w:szCs w:val="22"/>
        </w:rPr>
        <w:t xml:space="preserve"> </w:t>
      </w:r>
      <w:r w:rsidR="00E85687" w:rsidRPr="003B6D18">
        <w:rPr>
          <w:rFonts w:ascii="Arial" w:hAnsi="Arial" w:cs="Arial"/>
          <w:color w:val="000000"/>
          <w:sz w:val="22"/>
          <w:szCs w:val="22"/>
        </w:rPr>
        <w:t>and</w:t>
      </w:r>
      <w:r w:rsidR="00930FCF" w:rsidRPr="003B6D18">
        <w:rPr>
          <w:rFonts w:ascii="Arial" w:hAnsi="Arial" w:cs="Arial"/>
          <w:color w:val="000000"/>
          <w:sz w:val="22"/>
          <w:szCs w:val="22"/>
        </w:rPr>
        <w:t xml:space="preserve"> Bpifrance </w:t>
      </w:r>
      <w:r w:rsidR="008421DC" w:rsidRPr="003B6D18">
        <w:rPr>
          <w:rFonts w:ascii="Arial" w:hAnsi="Arial" w:cs="Arial"/>
          <w:color w:val="000000"/>
          <w:sz w:val="22"/>
          <w:szCs w:val="22"/>
        </w:rPr>
        <w:t xml:space="preserve">will provide access to public funding for joint </w:t>
      </w:r>
      <w:r w:rsidR="00930FCF" w:rsidRPr="003B6D18">
        <w:rPr>
          <w:rFonts w:ascii="Arial" w:hAnsi="Arial" w:cs="Arial"/>
          <w:color w:val="000000"/>
          <w:sz w:val="22"/>
          <w:szCs w:val="22"/>
        </w:rPr>
        <w:t xml:space="preserve">selected </w:t>
      </w:r>
      <w:r w:rsidR="008421DC" w:rsidRPr="003B6D18">
        <w:rPr>
          <w:rFonts w:ascii="Arial" w:hAnsi="Arial" w:cs="Arial"/>
          <w:color w:val="000000"/>
          <w:sz w:val="22"/>
          <w:szCs w:val="22"/>
        </w:rPr>
        <w:t>projects</w:t>
      </w:r>
      <w:r w:rsidR="00D8522F" w:rsidRPr="003B6D18">
        <w:rPr>
          <w:rFonts w:ascii="Arial" w:hAnsi="Arial" w:cs="Arial"/>
          <w:color w:val="000000"/>
          <w:sz w:val="22"/>
          <w:szCs w:val="22"/>
        </w:rPr>
        <w:t>.</w:t>
      </w:r>
      <w:r w:rsidR="008421DC" w:rsidRPr="003B6D18">
        <w:rPr>
          <w:rFonts w:ascii="Arial" w:hAnsi="Arial" w:cs="Arial"/>
          <w:color w:val="000000"/>
          <w:sz w:val="22"/>
          <w:szCs w:val="22"/>
        </w:rPr>
        <w:t xml:space="preserve"> </w:t>
      </w:r>
      <w:r w:rsidR="00A1242E" w:rsidRPr="003B6D18">
        <w:rPr>
          <w:rFonts w:ascii="Arial" w:hAnsi="Arial" w:cs="Arial"/>
          <w:color w:val="000000"/>
          <w:sz w:val="22"/>
          <w:szCs w:val="22"/>
        </w:rPr>
        <w:t xml:space="preserve">Minimum requirement concerning project consortium is the participation of at least two </w:t>
      </w:r>
      <w:r w:rsidR="0020390F" w:rsidRPr="003B6D18">
        <w:rPr>
          <w:rFonts w:ascii="Arial" w:hAnsi="Arial" w:cs="Arial"/>
          <w:color w:val="000000"/>
          <w:sz w:val="22"/>
          <w:szCs w:val="22"/>
        </w:rPr>
        <w:t>companies</w:t>
      </w:r>
      <w:r w:rsidR="00A1242E" w:rsidRPr="003B6D18">
        <w:rPr>
          <w:rFonts w:ascii="Arial" w:hAnsi="Arial" w:cs="Arial"/>
          <w:color w:val="000000"/>
          <w:sz w:val="22"/>
          <w:szCs w:val="22"/>
        </w:rPr>
        <w:t xml:space="preserve"> from </w:t>
      </w:r>
      <w:r w:rsidR="00A3353B" w:rsidRPr="003B6D18">
        <w:rPr>
          <w:rFonts w:ascii="Arial" w:hAnsi="Arial" w:cs="Arial"/>
          <w:color w:val="000000"/>
          <w:sz w:val="22"/>
          <w:szCs w:val="22"/>
        </w:rPr>
        <w:t xml:space="preserve">the </w:t>
      </w:r>
      <w:r w:rsidR="00A1242E" w:rsidRPr="003B6D18">
        <w:rPr>
          <w:rFonts w:ascii="Arial" w:hAnsi="Arial" w:cs="Arial"/>
          <w:color w:val="000000"/>
          <w:sz w:val="22"/>
          <w:szCs w:val="22"/>
        </w:rPr>
        <w:t>participating countries</w:t>
      </w:r>
      <w:r w:rsidR="00212991" w:rsidRPr="003B6D18">
        <w:rPr>
          <w:rFonts w:ascii="Arial" w:hAnsi="Arial" w:cs="Arial"/>
          <w:color w:val="000000"/>
          <w:sz w:val="22"/>
          <w:szCs w:val="22"/>
        </w:rPr>
        <w:t xml:space="preserve"> (one each)</w:t>
      </w:r>
      <w:r w:rsidR="00A1242E" w:rsidRPr="003B6D18">
        <w:rPr>
          <w:rFonts w:ascii="Arial" w:hAnsi="Arial" w:cs="Arial"/>
          <w:color w:val="000000"/>
          <w:sz w:val="22"/>
          <w:szCs w:val="22"/>
        </w:rPr>
        <w:t>.</w:t>
      </w:r>
    </w:p>
    <w:p w:rsidR="00293D53" w:rsidRPr="003B6D18" w:rsidRDefault="00F70FC2" w:rsidP="003B6D18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3B6D18">
        <w:rPr>
          <w:rFonts w:ascii="Arial" w:hAnsi="Arial" w:cs="Arial"/>
          <w:color w:val="000000"/>
          <w:sz w:val="22"/>
          <w:szCs w:val="22"/>
        </w:rPr>
        <w:t>BMWi</w:t>
      </w:r>
      <w:r w:rsidR="007047E8" w:rsidRPr="003B6D18">
        <w:rPr>
          <w:rFonts w:ascii="Arial" w:hAnsi="Arial" w:cs="Arial"/>
          <w:color w:val="000000"/>
          <w:sz w:val="22"/>
          <w:szCs w:val="22"/>
        </w:rPr>
        <w:t xml:space="preserve"> (</w:t>
      </w:r>
      <w:r w:rsidR="00A37EA3" w:rsidRPr="003B6D18">
        <w:rPr>
          <w:rFonts w:ascii="Arial" w:hAnsi="Arial" w:cs="Arial"/>
          <w:color w:val="000000"/>
          <w:sz w:val="22"/>
          <w:szCs w:val="22"/>
        </w:rPr>
        <w:t>supported</w:t>
      </w:r>
      <w:r w:rsidR="007047E8" w:rsidRPr="003B6D18">
        <w:rPr>
          <w:rFonts w:ascii="Arial" w:hAnsi="Arial" w:cs="Arial"/>
          <w:color w:val="000000"/>
          <w:sz w:val="22"/>
          <w:szCs w:val="22"/>
        </w:rPr>
        <w:t xml:space="preserve"> by </w:t>
      </w:r>
      <w:r w:rsidR="0004446A" w:rsidRPr="003B6D18">
        <w:rPr>
          <w:rFonts w:ascii="Arial" w:hAnsi="Arial" w:cs="Arial"/>
          <w:color w:val="000000"/>
          <w:sz w:val="22"/>
          <w:szCs w:val="22"/>
        </w:rPr>
        <w:t xml:space="preserve">the AiF </w:t>
      </w:r>
      <w:r w:rsidR="00A3353B" w:rsidRPr="003B6D18">
        <w:rPr>
          <w:rFonts w:ascii="Arial" w:hAnsi="Arial" w:cs="Arial"/>
          <w:color w:val="000000"/>
          <w:sz w:val="22"/>
          <w:szCs w:val="22"/>
        </w:rPr>
        <w:t>Projekt GmbH</w:t>
      </w:r>
      <w:r w:rsidR="007047E8" w:rsidRPr="003B6D18">
        <w:rPr>
          <w:rFonts w:ascii="Arial" w:hAnsi="Arial" w:cs="Arial"/>
          <w:color w:val="000000"/>
          <w:sz w:val="22"/>
          <w:szCs w:val="22"/>
        </w:rPr>
        <w:t>)</w:t>
      </w:r>
      <w:r w:rsidR="00212991" w:rsidRPr="003B6D18">
        <w:rPr>
          <w:rFonts w:ascii="Arial" w:hAnsi="Arial" w:cs="Arial"/>
          <w:color w:val="000000"/>
          <w:sz w:val="22"/>
          <w:szCs w:val="22"/>
        </w:rPr>
        <w:t xml:space="preserve"> and</w:t>
      </w:r>
      <w:r w:rsidR="00032489" w:rsidRPr="003B6D18">
        <w:rPr>
          <w:rFonts w:ascii="Arial" w:hAnsi="Arial" w:cs="Arial"/>
          <w:color w:val="000000"/>
          <w:sz w:val="22"/>
          <w:szCs w:val="22"/>
        </w:rPr>
        <w:t xml:space="preserve"> Bpifrance</w:t>
      </w:r>
      <w:r w:rsidR="00905AEB" w:rsidRPr="003B6D18">
        <w:rPr>
          <w:rFonts w:ascii="Arial" w:hAnsi="Arial" w:cs="Arial"/>
          <w:color w:val="000000"/>
          <w:sz w:val="22"/>
          <w:szCs w:val="22"/>
        </w:rPr>
        <w:t xml:space="preserve"> </w:t>
      </w:r>
      <w:r w:rsidR="008421DC" w:rsidRPr="003B6D18">
        <w:rPr>
          <w:rFonts w:ascii="Arial" w:hAnsi="Arial" w:cs="Arial"/>
          <w:color w:val="000000"/>
          <w:sz w:val="22"/>
          <w:szCs w:val="22"/>
        </w:rPr>
        <w:t xml:space="preserve">will provide all necessary assistance to project partners during </w:t>
      </w:r>
      <w:r w:rsidR="00C62DEB" w:rsidRPr="003B6D18">
        <w:rPr>
          <w:rFonts w:ascii="Arial" w:hAnsi="Arial" w:cs="Arial"/>
          <w:color w:val="000000"/>
          <w:sz w:val="22"/>
          <w:szCs w:val="22"/>
        </w:rPr>
        <w:t xml:space="preserve">the </w:t>
      </w:r>
      <w:r w:rsidR="008421DC" w:rsidRPr="003B6D18">
        <w:rPr>
          <w:rFonts w:ascii="Arial" w:hAnsi="Arial" w:cs="Arial"/>
          <w:color w:val="000000"/>
          <w:sz w:val="22"/>
          <w:szCs w:val="22"/>
        </w:rPr>
        <w:t>project proposal, evaluation and monitoring phase</w:t>
      </w:r>
      <w:r w:rsidR="00C62DEB" w:rsidRPr="003B6D18">
        <w:rPr>
          <w:rFonts w:ascii="Arial" w:hAnsi="Arial" w:cs="Arial"/>
          <w:color w:val="000000"/>
          <w:sz w:val="22"/>
          <w:szCs w:val="22"/>
        </w:rPr>
        <w:t>s</w:t>
      </w:r>
      <w:r w:rsidR="008421DC" w:rsidRPr="003B6D18">
        <w:rPr>
          <w:rFonts w:ascii="Arial" w:hAnsi="Arial" w:cs="Arial"/>
          <w:color w:val="000000"/>
          <w:sz w:val="22"/>
          <w:szCs w:val="22"/>
        </w:rPr>
        <w:t xml:space="preserve">. In addition, </w:t>
      </w:r>
      <w:r w:rsidR="00032489" w:rsidRPr="003B6D18">
        <w:rPr>
          <w:rFonts w:ascii="Arial" w:hAnsi="Arial" w:cs="Arial"/>
          <w:color w:val="000000"/>
          <w:sz w:val="22"/>
          <w:szCs w:val="22"/>
        </w:rPr>
        <w:t>Bpifrance</w:t>
      </w:r>
      <w:r w:rsidR="00A3353B" w:rsidRPr="003B6D18">
        <w:rPr>
          <w:rFonts w:ascii="Arial" w:hAnsi="Arial" w:cs="Arial"/>
          <w:color w:val="000000"/>
          <w:sz w:val="22"/>
          <w:szCs w:val="22"/>
        </w:rPr>
        <w:t xml:space="preserve"> </w:t>
      </w:r>
      <w:r w:rsidR="00212991" w:rsidRPr="003B6D18">
        <w:rPr>
          <w:rFonts w:ascii="Arial" w:hAnsi="Arial" w:cs="Arial"/>
          <w:color w:val="000000"/>
          <w:sz w:val="22"/>
          <w:szCs w:val="22"/>
        </w:rPr>
        <w:t xml:space="preserve">and BMWi </w:t>
      </w:r>
      <w:r w:rsidR="008421DC" w:rsidRPr="003B6D18">
        <w:rPr>
          <w:rFonts w:ascii="Arial" w:hAnsi="Arial" w:cs="Arial"/>
          <w:color w:val="000000"/>
          <w:sz w:val="22"/>
          <w:szCs w:val="22"/>
        </w:rPr>
        <w:t xml:space="preserve">will facilitate </w:t>
      </w:r>
      <w:r w:rsidR="004E69C3" w:rsidRPr="003B6D18">
        <w:rPr>
          <w:rFonts w:ascii="Arial" w:hAnsi="Arial" w:cs="Arial"/>
          <w:color w:val="000000"/>
          <w:sz w:val="22"/>
          <w:szCs w:val="22"/>
        </w:rPr>
        <w:t xml:space="preserve">the </w:t>
      </w:r>
      <w:r w:rsidR="008421DC" w:rsidRPr="003B6D18">
        <w:rPr>
          <w:rFonts w:ascii="Arial" w:hAnsi="Arial" w:cs="Arial"/>
          <w:color w:val="000000"/>
          <w:sz w:val="22"/>
          <w:szCs w:val="22"/>
        </w:rPr>
        <w:t xml:space="preserve">application process and </w:t>
      </w:r>
      <w:r w:rsidR="004E69C3" w:rsidRPr="003B6D18">
        <w:rPr>
          <w:rFonts w:ascii="Arial" w:hAnsi="Arial" w:cs="Arial"/>
          <w:color w:val="000000"/>
          <w:sz w:val="22"/>
          <w:szCs w:val="22"/>
        </w:rPr>
        <w:t>will accompany the progress of the respective projects.</w:t>
      </w:r>
    </w:p>
    <w:p w:rsidR="009F72F7" w:rsidRDefault="00F70FC2" w:rsidP="003B6D18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3B6D18">
        <w:rPr>
          <w:rFonts w:ascii="Arial" w:hAnsi="Arial" w:cs="Arial"/>
          <w:color w:val="000000"/>
          <w:sz w:val="22"/>
          <w:szCs w:val="22"/>
        </w:rPr>
        <w:t xml:space="preserve">The call invites partners to present joint proposals for </w:t>
      </w:r>
      <w:r w:rsidR="000A3063" w:rsidRPr="003B6D18">
        <w:rPr>
          <w:rFonts w:ascii="Arial" w:hAnsi="Arial" w:cs="Arial"/>
          <w:color w:val="000000"/>
          <w:sz w:val="22"/>
          <w:szCs w:val="22"/>
        </w:rPr>
        <w:t xml:space="preserve">industrial </w:t>
      </w:r>
      <w:r w:rsidRPr="003B6D18">
        <w:rPr>
          <w:rFonts w:ascii="Arial" w:hAnsi="Arial" w:cs="Arial"/>
          <w:color w:val="000000"/>
          <w:sz w:val="22"/>
          <w:szCs w:val="22"/>
        </w:rPr>
        <w:t xml:space="preserve">R&amp;D projects </w:t>
      </w:r>
      <w:r w:rsidR="00D10D76" w:rsidRPr="003B6D18">
        <w:rPr>
          <w:rFonts w:ascii="Arial" w:hAnsi="Arial" w:cs="Arial"/>
          <w:color w:val="000000"/>
          <w:sz w:val="22"/>
          <w:szCs w:val="22"/>
        </w:rPr>
        <w:t xml:space="preserve">until </w:t>
      </w:r>
    </w:p>
    <w:p w:rsidR="00C27639" w:rsidRPr="003B6D18" w:rsidRDefault="00693066" w:rsidP="003B6D18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18.12</w:t>
      </w:r>
      <w:r w:rsidR="001E0523" w:rsidRPr="003B6D18">
        <w:rPr>
          <w:rFonts w:ascii="Arial" w:hAnsi="Arial" w:cs="Arial"/>
          <w:color w:val="000000"/>
          <w:sz w:val="22"/>
          <w:szCs w:val="22"/>
        </w:rPr>
        <w:t>.201</w:t>
      </w:r>
      <w:r w:rsidR="00212991" w:rsidRPr="003B6D18">
        <w:rPr>
          <w:rFonts w:ascii="Arial" w:hAnsi="Arial" w:cs="Arial"/>
          <w:color w:val="000000"/>
          <w:sz w:val="22"/>
          <w:szCs w:val="22"/>
        </w:rPr>
        <w:t>5</w:t>
      </w:r>
      <w:r w:rsidR="0055771A" w:rsidRPr="003B6D18">
        <w:rPr>
          <w:rFonts w:ascii="Arial" w:hAnsi="Arial" w:cs="Arial"/>
          <w:color w:val="000000"/>
          <w:sz w:val="22"/>
          <w:szCs w:val="22"/>
        </w:rPr>
        <w:t xml:space="preserve"> </w:t>
      </w:r>
      <w:r w:rsidR="008421DC" w:rsidRPr="003B6D18">
        <w:rPr>
          <w:rFonts w:ascii="Arial" w:hAnsi="Arial" w:cs="Arial"/>
          <w:color w:val="000000"/>
          <w:sz w:val="22"/>
          <w:szCs w:val="22"/>
        </w:rPr>
        <w:t xml:space="preserve">according to the following </w:t>
      </w:r>
      <w:r w:rsidR="00212991" w:rsidRPr="003B6D18">
        <w:rPr>
          <w:rFonts w:ascii="Arial" w:hAnsi="Arial" w:cs="Arial"/>
          <w:color w:val="000000"/>
          <w:sz w:val="22"/>
          <w:szCs w:val="22"/>
        </w:rPr>
        <w:t xml:space="preserve">structures and </w:t>
      </w:r>
      <w:r w:rsidR="008421DC" w:rsidRPr="003B6D18">
        <w:rPr>
          <w:rFonts w:ascii="Arial" w:hAnsi="Arial" w:cs="Arial"/>
          <w:color w:val="000000"/>
          <w:sz w:val="22"/>
          <w:szCs w:val="22"/>
        </w:rPr>
        <w:t xml:space="preserve">procedures: </w:t>
      </w:r>
    </w:p>
    <w:p w:rsidR="000611AB" w:rsidRDefault="000611AB" w:rsidP="003B6D18">
      <w:pPr>
        <w:spacing w:before="240" w:line="360" w:lineRule="auto"/>
        <w:ind w:right="-1"/>
        <w:jc w:val="both"/>
        <w:rPr>
          <w:rFonts w:ascii="Cambria" w:hAnsi="Cambria"/>
          <w:b/>
          <w:color w:val="365F91"/>
          <w:spacing w:val="5"/>
          <w:kern w:val="28"/>
          <w:sz w:val="32"/>
          <w:szCs w:val="32"/>
          <w:lang w:val="en-CA" w:eastAsia="en-CA" w:bidi="ar-SA"/>
        </w:rPr>
      </w:pPr>
      <w:r w:rsidRPr="002A2D54">
        <w:rPr>
          <w:rFonts w:ascii="Cambria" w:hAnsi="Cambria"/>
          <w:b/>
          <w:color w:val="365F91"/>
          <w:spacing w:val="5"/>
          <w:kern w:val="28"/>
          <w:sz w:val="32"/>
          <w:szCs w:val="32"/>
          <w:lang w:val="en-CA" w:eastAsia="en-CA" w:bidi="ar-SA"/>
        </w:rPr>
        <w:t>Financing</w:t>
      </w:r>
    </w:p>
    <w:p w:rsidR="009F72F7" w:rsidRPr="004E4CE6" w:rsidRDefault="009F72F7" w:rsidP="003B6D18">
      <w:pPr>
        <w:spacing w:before="240"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4E4CE6">
        <w:rPr>
          <w:rFonts w:ascii="Arial" w:hAnsi="Arial" w:cs="Arial"/>
          <w:color w:val="000000"/>
          <w:sz w:val="22"/>
          <w:szCs w:val="22"/>
        </w:rPr>
        <w:t>The accepted projects will be partially funded by respectively, Bpifrance on the French side and AIF on the German side. The r</w:t>
      </w:r>
      <w:r w:rsidR="00DA5E85" w:rsidRPr="004E4CE6">
        <w:rPr>
          <w:rFonts w:ascii="Arial" w:hAnsi="Arial" w:cs="Arial"/>
          <w:color w:val="000000"/>
          <w:sz w:val="22"/>
          <w:szCs w:val="22"/>
        </w:rPr>
        <w:t>e</w:t>
      </w:r>
      <w:r w:rsidRPr="004E4CE6">
        <w:rPr>
          <w:rFonts w:ascii="Arial" w:hAnsi="Arial" w:cs="Arial"/>
          <w:color w:val="000000"/>
          <w:sz w:val="22"/>
          <w:szCs w:val="22"/>
        </w:rPr>
        <w:t xml:space="preserve">maining costs will be </w:t>
      </w:r>
      <w:r w:rsidR="00DA5E85" w:rsidRPr="004E4CE6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4E4CE6">
        <w:rPr>
          <w:rFonts w:ascii="Arial" w:hAnsi="Arial" w:cs="Arial"/>
          <w:color w:val="000000"/>
          <w:sz w:val="22"/>
          <w:szCs w:val="22"/>
        </w:rPr>
        <w:t>responsibility of the project participants</w:t>
      </w:r>
    </w:p>
    <w:p w:rsidR="00F761C8" w:rsidRPr="003B6D18" w:rsidRDefault="009F72F7" w:rsidP="003B6D18">
      <w:pPr>
        <w:pStyle w:val="NormalWeb"/>
        <w:spacing w:before="0" w:beforeAutospacing="0" w:after="0" w:afterAutospacing="0"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They </w:t>
      </w:r>
      <w:r w:rsidR="000611AB" w:rsidRPr="003B6D18">
        <w:rPr>
          <w:rFonts w:ascii="Arial" w:hAnsi="Arial" w:cs="Arial"/>
          <w:sz w:val="22"/>
          <w:szCs w:val="22"/>
        </w:rPr>
        <w:t xml:space="preserve">will finance their </w:t>
      </w:r>
      <w:r>
        <w:rPr>
          <w:rFonts w:ascii="Arial" w:hAnsi="Arial" w:cs="Arial"/>
          <w:sz w:val="22"/>
          <w:szCs w:val="22"/>
        </w:rPr>
        <w:t xml:space="preserve">share of the </w:t>
      </w:r>
      <w:r w:rsidR="000611AB" w:rsidRPr="003B6D18">
        <w:rPr>
          <w:rFonts w:ascii="Arial" w:hAnsi="Arial" w:cs="Arial"/>
          <w:sz w:val="22"/>
          <w:szCs w:val="22"/>
        </w:rPr>
        <w:t>costs from</w:t>
      </w:r>
      <w:r w:rsidR="00C62DEB" w:rsidRPr="003B6D18">
        <w:rPr>
          <w:rFonts w:ascii="Arial" w:hAnsi="Arial" w:cs="Arial"/>
          <w:sz w:val="22"/>
          <w:szCs w:val="22"/>
        </w:rPr>
        <w:t xml:space="preserve"> their</w:t>
      </w:r>
      <w:r w:rsidR="000611AB" w:rsidRPr="003B6D18">
        <w:rPr>
          <w:rFonts w:ascii="Arial" w:hAnsi="Arial" w:cs="Arial"/>
          <w:sz w:val="22"/>
          <w:szCs w:val="22"/>
        </w:rPr>
        <w:t xml:space="preserve"> own </w:t>
      </w:r>
      <w:r w:rsidR="00212991" w:rsidRPr="003B6D18">
        <w:rPr>
          <w:rFonts w:ascii="Arial" w:hAnsi="Arial" w:cs="Arial"/>
          <w:sz w:val="22"/>
          <w:szCs w:val="22"/>
        </w:rPr>
        <w:t xml:space="preserve">national </w:t>
      </w:r>
      <w:r w:rsidR="000611AB" w:rsidRPr="003B6D18">
        <w:rPr>
          <w:rFonts w:ascii="Arial" w:hAnsi="Arial" w:cs="Arial"/>
          <w:sz w:val="22"/>
          <w:szCs w:val="22"/>
        </w:rPr>
        <w:t xml:space="preserve">funds, </w:t>
      </w:r>
      <w:r>
        <w:rPr>
          <w:rFonts w:ascii="Arial" w:hAnsi="Arial" w:cs="Arial"/>
          <w:sz w:val="22"/>
          <w:szCs w:val="22"/>
        </w:rPr>
        <w:t xml:space="preserve"> venture capital</w:t>
      </w:r>
      <w:r w:rsidR="000611AB" w:rsidRPr="003B6D18">
        <w:rPr>
          <w:rFonts w:ascii="Arial" w:hAnsi="Arial" w:cs="Arial"/>
          <w:sz w:val="22"/>
          <w:szCs w:val="22"/>
        </w:rPr>
        <w:t xml:space="preserve"> or the applicable national, regional or international </w:t>
      </w:r>
      <w:r w:rsidR="004B10A1" w:rsidRPr="003B6D18">
        <w:rPr>
          <w:rFonts w:ascii="Arial" w:hAnsi="Arial" w:cs="Arial"/>
          <w:sz w:val="22"/>
          <w:szCs w:val="22"/>
        </w:rPr>
        <w:t xml:space="preserve">public </w:t>
      </w:r>
      <w:r w:rsidR="000611AB" w:rsidRPr="003B6D18">
        <w:rPr>
          <w:rFonts w:ascii="Arial" w:hAnsi="Arial" w:cs="Arial"/>
          <w:sz w:val="22"/>
          <w:szCs w:val="22"/>
        </w:rPr>
        <w:t>funding schemes.</w:t>
      </w:r>
      <w:r>
        <w:rPr>
          <w:rFonts w:ascii="Arial" w:hAnsi="Arial" w:cs="Arial"/>
          <w:sz w:val="22"/>
          <w:szCs w:val="22"/>
        </w:rPr>
        <w:t xml:space="preserve"> Please not</w:t>
      </w:r>
      <w:r w:rsidR="00BB4CC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that public funding</w:t>
      </w:r>
      <w:r w:rsidR="00DA5E85">
        <w:rPr>
          <w:rFonts w:ascii="Arial" w:hAnsi="Arial" w:cs="Arial"/>
          <w:sz w:val="22"/>
          <w:szCs w:val="22"/>
        </w:rPr>
        <w:t xml:space="preserve"> per project </w:t>
      </w:r>
      <w:r>
        <w:rPr>
          <w:rFonts w:ascii="Arial" w:hAnsi="Arial" w:cs="Arial"/>
          <w:sz w:val="22"/>
          <w:szCs w:val="22"/>
        </w:rPr>
        <w:t xml:space="preserve">in the EU is limited. </w:t>
      </w:r>
    </w:p>
    <w:p w:rsidR="009F72F7" w:rsidRDefault="009F72F7" w:rsidP="003B6D18">
      <w:pPr>
        <w:spacing w:before="360" w:line="360" w:lineRule="auto"/>
        <w:ind w:right="-1"/>
        <w:jc w:val="both"/>
        <w:rPr>
          <w:rFonts w:ascii="Cambria" w:hAnsi="Cambria"/>
          <w:b/>
          <w:color w:val="365F91"/>
          <w:spacing w:val="5"/>
          <w:kern w:val="28"/>
          <w:sz w:val="32"/>
          <w:szCs w:val="32"/>
          <w:lang w:val="en-CA" w:eastAsia="en-CA" w:bidi="ar-SA"/>
        </w:rPr>
      </w:pPr>
    </w:p>
    <w:p w:rsidR="009F72F7" w:rsidRDefault="009F72F7" w:rsidP="003B6D18">
      <w:pPr>
        <w:spacing w:before="360" w:line="360" w:lineRule="auto"/>
        <w:ind w:right="-1"/>
        <w:jc w:val="both"/>
        <w:rPr>
          <w:rFonts w:ascii="Cambria" w:hAnsi="Cambria"/>
          <w:b/>
          <w:color w:val="365F91"/>
          <w:spacing w:val="5"/>
          <w:kern w:val="28"/>
          <w:sz w:val="32"/>
          <w:szCs w:val="32"/>
          <w:lang w:val="en-CA" w:eastAsia="en-CA" w:bidi="ar-SA"/>
        </w:rPr>
      </w:pPr>
    </w:p>
    <w:p w:rsidR="00783195" w:rsidRPr="00AE3300" w:rsidRDefault="00783195" w:rsidP="003B6D18">
      <w:pPr>
        <w:spacing w:before="360" w:line="360" w:lineRule="auto"/>
        <w:ind w:right="-1"/>
        <w:jc w:val="both"/>
        <w:rPr>
          <w:rFonts w:ascii="Cambria" w:hAnsi="Cambria"/>
          <w:b/>
          <w:color w:val="365F91"/>
          <w:spacing w:val="5"/>
          <w:kern w:val="28"/>
          <w:sz w:val="32"/>
          <w:szCs w:val="32"/>
          <w:lang w:val="en-CA" w:eastAsia="en-CA" w:bidi="ar-SA"/>
        </w:rPr>
      </w:pPr>
      <w:r w:rsidRPr="00AE3300">
        <w:rPr>
          <w:rFonts w:ascii="Cambria" w:hAnsi="Cambria"/>
          <w:b/>
          <w:color w:val="365F91"/>
          <w:spacing w:val="5"/>
          <w:kern w:val="28"/>
          <w:sz w:val="32"/>
          <w:szCs w:val="32"/>
          <w:lang w:val="en-CA" w:eastAsia="en-CA" w:bidi="ar-SA"/>
        </w:rPr>
        <w:t>Project content and evaluation</w:t>
      </w:r>
      <w:r w:rsidR="000611AB" w:rsidRPr="00AE3300">
        <w:rPr>
          <w:rFonts w:ascii="Cambria" w:hAnsi="Cambria"/>
          <w:b/>
          <w:color w:val="365F91"/>
          <w:spacing w:val="5"/>
          <w:kern w:val="28"/>
          <w:sz w:val="32"/>
          <w:szCs w:val="32"/>
          <w:lang w:val="en-CA" w:eastAsia="en-CA" w:bidi="ar-SA"/>
        </w:rPr>
        <w:t xml:space="preserve"> for national funding request</w:t>
      </w:r>
    </w:p>
    <w:p w:rsidR="00BB6C55" w:rsidRPr="003B6D18" w:rsidRDefault="00BB6C55" w:rsidP="003B6D18">
      <w:pPr>
        <w:pStyle w:val="NormalWeb"/>
        <w:spacing w:before="0" w:beforeAutospacing="0" w:after="120" w:afterAutospacing="0" w:line="360" w:lineRule="auto"/>
        <w:ind w:right="-1"/>
        <w:jc w:val="both"/>
        <w:rPr>
          <w:rFonts w:ascii="Arial" w:hAnsi="Arial" w:cs="Arial"/>
          <w:sz w:val="22"/>
          <w:szCs w:val="22"/>
          <w:lang w:val="en-GB"/>
        </w:rPr>
      </w:pPr>
      <w:r w:rsidRPr="003B6D18">
        <w:rPr>
          <w:rFonts w:ascii="Arial" w:hAnsi="Arial" w:cs="Arial"/>
          <w:sz w:val="22"/>
          <w:szCs w:val="22"/>
        </w:rPr>
        <w:t>Expected project results will have to contribute to the development of commer</w:t>
      </w:r>
      <w:r w:rsidR="00212991" w:rsidRPr="003B6D18">
        <w:rPr>
          <w:rFonts w:ascii="Arial" w:hAnsi="Arial" w:cs="Arial"/>
          <w:sz w:val="22"/>
          <w:szCs w:val="22"/>
        </w:rPr>
        <w:t>cial products, applications and</w:t>
      </w:r>
      <w:r w:rsidR="00812E5E" w:rsidRPr="003B6D18">
        <w:rPr>
          <w:rFonts w:ascii="Arial" w:hAnsi="Arial" w:cs="Arial"/>
          <w:sz w:val="22"/>
          <w:szCs w:val="22"/>
        </w:rPr>
        <w:t>/</w:t>
      </w:r>
      <w:r w:rsidRPr="003B6D18">
        <w:rPr>
          <w:rFonts w:ascii="Arial" w:hAnsi="Arial" w:cs="Arial"/>
          <w:sz w:val="22"/>
          <w:szCs w:val="22"/>
        </w:rPr>
        <w:t xml:space="preserve">or </w:t>
      </w:r>
      <w:r w:rsidR="00293D53" w:rsidRPr="003B6D18">
        <w:rPr>
          <w:rFonts w:ascii="Arial" w:hAnsi="Arial" w:cs="Arial"/>
          <w:color w:val="000000"/>
          <w:sz w:val="22"/>
          <w:szCs w:val="22"/>
        </w:rPr>
        <w:t>technology</w:t>
      </w:r>
      <w:r w:rsidR="00C62DEB" w:rsidRPr="003B6D18">
        <w:rPr>
          <w:rFonts w:ascii="Arial" w:hAnsi="Arial" w:cs="Arial"/>
          <w:color w:val="000000"/>
          <w:sz w:val="22"/>
          <w:szCs w:val="22"/>
        </w:rPr>
        <w:t>-</w:t>
      </w:r>
      <w:r w:rsidR="00293D53" w:rsidRPr="003B6D18">
        <w:rPr>
          <w:rFonts w:ascii="Arial" w:hAnsi="Arial" w:cs="Arial"/>
          <w:color w:val="000000"/>
          <w:sz w:val="22"/>
          <w:szCs w:val="22"/>
        </w:rPr>
        <w:t>base</w:t>
      </w:r>
      <w:r w:rsidR="00C62DEB" w:rsidRPr="003B6D18">
        <w:rPr>
          <w:rFonts w:ascii="Arial" w:hAnsi="Arial" w:cs="Arial"/>
          <w:color w:val="000000"/>
          <w:sz w:val="22"/>
          <w:szCs w:val="22"/>
        </w:rPr>
        <w:t>d</w:t>
      </w:r>
      <w:r w:rsidR="00293D53" w:rsidRPr="003B6D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B6D18">
        <w:rPr>
          <w:rFonts w:ascii="Arial" w:hAnsi="Arial" w:cs="Arial"/>
          <w:sz w:val="22"/>
          <w:szCs w:val="22"/>
        </w:rPr>
        <w:t xml:space="preserve">services. </w:t>
      </w:r>
      <w:r w:rsidRPr="003B6D18">
        <w:rPr>
          <w:rFonts w:ascii="Arial" w:hAnsi="Arial" w:cs="Arial"/>
          <w:sz w:val="22"/>
          <w:szCs w:val="22"/>
          <w:lang w:val="en-GB"/>
        </w:rPr>
        <w:t xml:space="preserve">The </w:t>
      </w:r>
      <w:r w:rsidR="00C63737" w:rsidRPr="003B6D18">
        <w:rPr>
          <w:rFonts w:ascii="Arial" w:hAnsi="Arial" w:cs="Arial"/>
          <w:sz w:val="22"/>
          <w:szCs w:val="22"/>
          <w:lang w:val="en-GB"/>
        </w:rPr>
        <w:t xml:space="preserve">project </w:t>
      </w:r>
      <w:r w:rsidRPr="003B6D18">
        <w:rPr>
          <w:rFonts w:ascii="Arial" w:hAnsi="Arial" w:cs="Arial"/>
          <w:sz w:val="22"/>
          <w:szCs w:val="22"/>
          <w:lang w:val="en-GB"/>
        </w:rPr>
        <w:t xml:space="preserve">proposals </w:t>
      </w:r>
      <w:r w:rsidR="00C63737" w:rsidRPr="003B6D18">
        <w:rPr>
          <w:rFonts w:ascii="Arial" w:hAnsi="Arial" w:cs="Arial"/>
          <w:sz w:val="22"/>
          <w:szCs w:val="22"/>
          <w:lang w:val="en-GB"/>
        </w:rPr>
        <w:t>have to</w:t>
      </w:r>
      <w:r w:rsidRPr="003B6D18">
        <w:rPr>
          <w:rFonts w:ascii="Arial" w:hAnsi="Arial" w:cs="Arial"/>
          <w:sz w:val="22"/>
          <w:szCs w:val="22"/>
          <w:lang w:val="en-GB"/>
        </w:rPr>
        <w:t xml:space="preserve"> comply with the following guidelines:</w:t>
      </w:r>
    </w:p>
    <w:p w:rsidR="00BB6C55" w:rsidRPr="003B6D18" w:rsidRDefault="00BB6C55" w:rsidP="003B6D18">
      <w:pPr>
        <w:numPr>
          <w:ilvl w:val="0"/>
          <w:numId w:val="2"/>
        </w:numPr>
        <w:spacing w:line="360" w:lineRule="auto"/>
        <w:ind w:left="357" w:right="-1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3B6D18">
        <w:rPr>
          <w:rFonts w:ascii="Arial" w:hAnsi="Arial" w:cs="Arial"/>
          <w:sz w:val="22"/>
          <w:szCs w:val="22"/>
          <w:lang w:val="en-GB"/>
        </w:rPr>
        <w:t xml:space="preserve">The </w:t>
      </w:r>
      <w:r w:rsidR="003A6DA0" w:rsidRPr="003B6D18">
        <w:rPr>
          <w:rFonts w:ascii="Arial" w:hAnsi="Arial" w:cs="Arial"/>
          <w:sz w:val="22"/>
          <w:szCs w:val="22"/>
          <w:lang w:val="en-GB"/>
        </w:rPr>
        <w:t xml:space="preserve">consortia </w:t>
      </w:r>
      <w:r w:rsidRPr="003B6D18">
        <w:rPr>
          <w:rFonts w:ascii="Arial" w:hAnsi="Arial" w:cs="Arial"/>
          <w:sz w:val="22"/>
          <w:szCs w:val="22"/>
          <w:lang w:val="en-GB"/>
        </w:rPr>
        <w:t xml:space="preserve">should include </w:t>
      </w:r>
      <w:r w:rsidR="00534DA9" w:rsidRPr="003B6D18">
        <w:rPr>
          <w:rFonts w:ascii="Arial" w:hAnsi="Arial" w:cs="Arial"/>
          <w:color w:val="000000"/>
          <w:sz w:val="22"/>
          <w:szCs w:val="22"/>
        </w:rPr>
        <w:t xml:space="preserve">at least two </w:t>
      </w:r>
      <w:r w:rsidR="0020390F" w:rsidRPr="003B6D18">
        <w:rPr>
          <w:rFonts w:ascii="Arial" w:hAnsi="Arial" w:cs="Arial"/>
          <w:color w:val="000000"/>
          <w:sz w:val="22"/>
          <w:szCs w:val="22"/>
        </w:rPr>
        <w:t>companies</w:t>
      </w:r>
      <w:r w:rsidR="00534DA9" w:rsidRPr="003B6D18">
        <w:rPr>
          <w:rFonts w:ascii="Arial" w:hAnsi="Arial" w:cs="Arial"/>
          <w:color w:val="000000"/>
          <w:sz w:val="22"/>
          <w:szCs w:val="22"/>
        </w:rPr>
        <w:t xml:space="preserve"> from </w:t>
      </w:r>
      <w:r w:rsidR="00A3353B" w:rsidRPr="003B6D18">
        <w:rPr>
          <w:rFonts w:ascii="Arial" w:hAnsi="Arial" w:cs="Arial"/>
          <w:color w:val="000000"/>
          <w:sz w:val="22"/>
          <w:szCs w:val="22"/>
        </w:rPr>
        <w:t xml:space="preserve"> the </w:t>
      </w:r>
      <w:r w:rsidR="00534DA9" w:rsidRPr="003B6D18">
        <w:rPr>
          <w:rFonts w:ascii="Arial" w:hAnsi="Arial" w:cs="Arial"/>
          <w:color w:val="000000"/>
          <w:sz w:val="22"/>
          <w:szCs w:val="22"/>
        </w:rPr>
        <w:t>participating countries</w:t>
      </w:r>
      <w:r w:rsidR="00534DA9" w:rsidRPr="003B6D18">
        <w:rPr>
          <w:rFonts w:ascii="Arial" w:hAnsi="Arial" w:cs="Arial"/>
          <w:sz w:val="22"/>
          <w:szCs w:val="22"/>
          <w:lang w:val="en-GB"/>
        </w:rPr>
        <w:t xml:space="preserve"> </w:t>
      </w:r>
      <w:r w:rsidRPr="003B6D18">
        <w:rPr>
          <w:rFonts w:ascii="Arial" w:hAnsi="Arial" w:cs="Arial"/>
          <w:sz w:val="22"/>
          <w:szCs w:val="22"/>
        </w:rPr>
        <w:t xml:space="preserve">(participation of research institutes/universities is welcome as additional participants </w:t>
      </w:r>
      <w:r w:rsidR="00813F1C" w:rsidRPr="003B6D18">
        <w:rPr>
          <w:rFonts w:ascii="Arial" w:hAnsi="Arial" w:cs="Arial"/>
          <w:sz w:val="22"/>
          <w:szCs w:val="22"/>
        </w:rPr>
        <w:t>or a</w:t>
      </w:r>
      <w:r w:rsidR="00E2554C" w:rsidRPr="003B6D18">
        <w:rPr>
          <w:rFonts w:ascii="Arial" w:hAnsi="Arial" w:cs="Arial"/>
          <w:sz w:val="22"/>
          <w:szCs w:val="22"/>
        </w:rPr>
        <w:t>s</w:t>
      </w:r>
      <w:r w:rsidR="00813F1C" w:rsidRPr="003B6D18">
        <w:rPr>
          <w:rFonts w:ascii="Arial" w:hAnsi="Arial" w:cs="Arial"/>
          <w:sz w:val="22"/>
          <w:szCs w:val="22"/>
        </w:rPr>
        <w:t xml:space="preserve"> subcontractor according to each country’s</w:t>
      </w:r>
      <w:r w:rsidRPr="003B6D18">
        <w:rPr>
          <w:rFonts w:ascii="Arial" w:hAnsi="Arial" w:cs="Arial"/>
          <w:sz w:val="22"/>
          <w:szCs w:val="22"/>
        </w:rPr>
        <w:t xml:space="preserve"> funding regulations).</w:t>
      </w:r>
    </w:p>
    <w:p w:rsidR="00BB6C55" w:rsidRPr="003B6D18" w:rsidRDefault="00BB6C55" w:rsidP="003B6D18">
      <w:pPr>
        <w:numPr>
          <w:ilvl w:val="0"/>
          <w:numId w:val="2"/>
        </w:numPr>
        <w:spacing w:line="360" w:lineRule="auto"/>
        <w:ind w:left="357" w:right="-1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3B6D18">
        <w:rPr>
          <w:rFonts w:ascii="Arial" w:hAnsi="Arial" w:cs="Arial"/>
          <w:sz w:val="22"/>
          <w:szCs w:val="22"/>
          <w:lang w:val="en-GB"/>
        </w:rPr>
        <w:t>Companies</w:t>
      </w:r>
      <w:r w:rsidR="00812E5E" w:rsidRPr="003B6D18">
        <w:rPr>
          <w:rFonts w:ascii="Arial" w:hAnsi="Arial" w:cs="Arial"/>
          <w:sz w:val="22"/>
          <w:szCs w:val="22"/>
          <w:lang w:val="en-GB"/>
        </w:rPr>
        <w:t xml:space="preserve"> and/or academia</w:t>
      </w:r>
      <w:r w:rsidRPr="003B6D18">
        <w:rPr>
          <w:rFonts w:ascii="Arial" w:hAnsi="Arial" w:cs="Arial"/>
          <w:sz w:val="22"/>
          <w:szCs w:val="22"/>
          <w:lang w:val="en-GB"/>
        </w:rPr>
        <w:t xml:space="preserve"> from other countries may also participate</w:t>
      </w:r>
      <w:r w:rsidR="000A3063" w:rsidRPr="003B6D18">
        <w:rPr>
          <w:rFonts w:ascii="Arial" w:hAnsi="Arial" w:cs="Arial"/>
          <w:sz w:val="22"/>
          <w:szCs w:val="22"/>
          <w:lang w:val="en-GB"/>
        </w:rPr>
        <w:t xml:space="preserve">. </w:t>
      </w:r>
      <w:r w:rsidR="00812E5E" w:rsidRPr="003B6D18">
        <w:rPr>
          <w:rFonts w:ascii="Arial" w:hAnsi="Arial" w:cs="Arial"/>
          <w:sz w:val="22"/>
          <w:szCs w:val="22"/>
          <w:lang w:val="en-GB"/>
        </w:rPr>
        <w:t>These partners</w:t>
      </w:r>
      <w:r w:rsidR="00D10D76" w:rsidRPr="003B6D18">
        <w:rPr>
          <w:rFonts w:ascii="Arial" w:hAnsi="Arial" w:cs="Arial"/>
          <w:sz w:val="22"/>
          <w:szCs w:val="22"/>
          <w:lang w:val="en-GB"/>
        </w:rPr>
        <w:t>’</w:t>
      </w:r>
      <w:r w:rsidR="00812E5E" w:rsidRPr="003B6D18">
        <w:rPr>
          <w:rFonts w:ascii="Arial" w:hAnsi="Arial" w:cs="Arial"/>
          <w:sz w:val="22"/>
          <w:szCs w:val="22"/>
          <w:lang w:val="en-GB"/>
        </w:rPr>
        <w:t xml:space="preserve"> participation follows financing rules </w:t>
      </w:r>
      <w:r w:rsidR="001C4D1F" w:rsidRPr="003B6D18">
        <w:rPr>
          <w:rFonts w:ascii="Arial" w:hAnsi="Arial" w:cs="Arial"/>
          <w:sz w:val="22"/>
          <w:szCs w:val="22"/>
          <w:lang w:val="en-GB"/>
        </w:rPr>
        <w:t>including</w:t>
      </w:r>
      <w:r w:rsidR="00812E5E" w:rsidRPr="003B6D18">
        <w:rPr>
          <w:rFonts w:ascii="Arial" w:hAnsi="Arial" w:cs="Arial"/>
          <w:sz w:val="22"/>
          <w:szCs w:val="22"/>
          <w:lang w:val="en-GB"/>
        </w:rPr>
        <w:t xml:space="preserve"> procedures</w:t>
      </w:r>
      <w:r w:rsidR="00D10D76" w:rsidRPr="003B6D18">
        <w:rPr>
          <w:rFonts w:ascii="Arial" w:hAnsi="Arial" w:cs="Arial"/>
          <w:sz w:val="22"/>
          <w:szCs w:val="22"/>
          <w:lang w:val="en-GB"/>
        </w:rPr>
        <w:t xml:space="preserve"> and the funding regulations of these partners’ countries of origin.</w:t>
      </w:r>
    </w:p>
    <w:p w:rsidR="00BB6C55" w:rsidRPr="003B6D18" w:rsidRDefault="00BB6C55" w:rsidP="003B6D18">
      <w:pPr>
        <w:numPr>
          <w:ilvl w:val="0"/>
          <w:numId w:val="2"/>
        </w:num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3B6D18">
        <w:rPr>
          <w:rFonts w:ascii="Arial" w:hAnsi="Arial" w:cs="Arial"/>
          <w:sz w:val="22"/>
          <w:szCs w:val="22"/>
          <w:lang w:val="en-GB"/>
        </w:rPr>
        <w:t>The project should have an obvious advantage and added value resulting from the cooperation between the participants from the countries (e.g. increased knowledge base, commercial leads, access to R&amp;D infrastructure</w:t>
      </w:r>
      <w:r w:rsidR="00303D3A" w:rsidRPr="003B6D18">
        <w:rPr>
          <w:rFonts w:ascii="Arial" w:hAnsi="Arial" w:cs="Arial"/>
          <w:sz w:val="22"/>
          <w:szCs w:val="22"/>
          <w:lang w:val="en-GB"/>
        </w:rPr>
        <w:t xml:space="preserve">, new fields of application, </w:t>
      </w:r>
      <w:r w:rsidRPr="003B6D18">
        <w:rPr>
          <w:rFonts w:ascii="Arial" w:hAnsi="Arial" w:cs="Arial"/>
          <w:sz w:val="22"/>
          <w:szCs w:val="22"/>
          <w:lang w:val="en-GB"/>
        </w:rPr>
        <w:t>etc.)</w:t>
      </w:r>
      <w:r w:rsidRPr="003B6D18">
        <w:rPr>
          <w:rFonts w:ascii="Arial" w:hAnsi="Arial" w:cs="Arial"/>
          <w:sz w:val="22"/>
          <w:szCs w:val="22"/>
        </w:rPr>
        <w:t>.</w:t>
      </w:r>
    </w:p>
    <w:p w:rsidR="00783195" w:rsidRPr="003B6D18" w:rsidRDefault="00BB6C55" w:rsidP="003B6D18">
      <w:pPr>
        <w:numPr>
          <w:ilvl w:val="0"/>
          <w:numId w:val="2"/>
        </w:numPr>
        <w:spacing w:after="120"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3B6D18">
        <w:rPr>
          <w:rFonts w:ascii="Arial" w:hAnsi="Arial" w:cs="Arial"/>
          <w:sz w:val="22"/>
          <w:szCs w:val="22"/>
        </w:rPr>
        <w:t xml:space="preserve">The project should </w:t>
      </w:r>
      <w:r w:rsidRPr="003B6D18">
        <w:rPr>
          <w:rFonts w:ascii="Arial" w:hAnsi="Arial" w:cs="Arial"/>
          <w:sz w:val="22"/>
          <w:szCs w:val="22"/>
          <w:lang w:val="en-GB"/>
        </w:rPr>
        <w:t xml:space="preserve">demonstrate the contribution of the participants from </w:t>
      </w:r>
      <w:r w:rsidR="001C4D1F" w:rsidRPr="003B6D18">
        <w:rPr>
          <w:rFonts w:ascii="Arial" w:hAnsi="Arial" w:cs="Arial"/>
          <w:sz w:val="22"/>
          <w:szCs w:val="22"/>
          <w:lang w:val="en-GB"/>
        </w:rPr>
        <w:t xml:space="preserve">the </w:t>
      </w:r>
      <w:r w:rsidR="005C7712" w:rsidRPr="003B6D18">
        <w:rPr>
          <w:rFonts w:ascii="Arial" w:hAnsi="Arial" w:cs="Arial"/>
          <w:sz w:val="22"/>
          <w:szCs w:val="22"/>
          <w:lang w:val="en-GB"/>
        </w:rPr>
        <w:t>two</w:t>
      </w:r>
      <w:r w:rsidRPr="003B6D18">
        <w:rPr>
          <w:rFonts w:ascii="Arial" w:hAnsi="Arial" w:cs="Arial"/>
          <w:sz w:val="22"/>
          <w:szCs w:val="22"/>
          <w:lang w:val="en-GB"/>
        </w:rPr>
        <w:t xml:space="preserve"> countries</w:t>
      </w:r>
      <w:r w:rsidR="00A450FF" w:rsidRPr="003B6D18">
        <w:rPr>
          <w:rFonts w:ascii="Arial" w:hAnsi="Arial" w:cs="Arial"/>
          <w:sz w:val="22"/>
          <w:szCs w:val="22"/>
          <w:lang w:val="en-GB"/>
        </w:rPr>
        <w:t>.</w:t>
      </w:r>
      <w:r w:rsidRPr="003B6D18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783195" w:rsidRPr="003B6D18" w:rsidRDefault="008421DC" w:rsidP="003B6D18">
      <w:pPr>
        <w:spacing w:after="120"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3B6D18">
        <w:rPr>
          <w:rFonts w:ascii="Arial" w:hAnsi="Arial" w:cs="Arial"/>
          <w:color w:val="000000"/>
          <w:sz w:val="22"/>
          <w:szCs w:val="22"/>
        </w:rPr>
        <w:t>Any partner whose cooperative R&amp;D project is consistent with the aforesaid criteria can apply to the present announcement i</w:t>
      </w:r>
      <w:r w:rsidR="001C4D1F" w:rsidRPr="003B6D18">
        <w:rPr>
          <w:rFonts w:ascii="Arial" w:hAnsi="Arial" w:cs="Arial"/>
          <w:color w:val="000000"/>
          <w:sz w:val="22"/>
          <w:szCs w:val="22"/>
        </w:rPr>
        <w:t>n accordance with the national laws, rules, r</w:t>
      </w:r>
      <w:r w:rsidRPr="003B6D18">
        <w:rPr>
          <w:rFonts w:ascii="Arial" w:hAnsi="Arial" w:cs="Arial"/>
          <w:color w:val="000000"/>
          <w:sz w:val="22"/>
          <w:szCs w:val="22"/>
        </w:rPr>
        <w:t>egulati</w:t>
      </w:r>
      <w:r w:rsidR="001C4D1F" w:rsidRPr="003B6D18">
        <w:rPr>
          <w:rFonts w:ascii="Arial" w:hAnsi="Arial" w:cs="Arial"/>
          <w:color w:val="000000"/>
          <w:sz w:val="22"/>
          <w:szCs w:val="22"/>
        </w:rPr>
        <w:t>ons and p</w:t>
      </w:r>
      <w:r w:rsidR="00783195" w:rsidRPr="003B6D18">
        <w:rPr>
          <w:rFonts w:ascii="Arial" w:hAnsi="Arial" w:cs="Arial"/>
          <w:color w:val="000000"/>
          <w:sz w:val="22"/>
          <w:szCs w:val="22"/>
        </w:rPr>
        <w:t>rocedures in effect.</w:t>
      </w:r>
    </w:p>
    <w:p w:rsidR="00293D53" w:rsidRPr="00924D65" w:rsidRDefault="008421DC" w:rsidP="003B6D18">
      <w:pPr>
        <w:spacing w:before="360" w:line="360" w:lineRule="auto"/>
        <w:ind w:right="-1"/>
        <w:jc w:val="both"/>
        <w:rPr>
          <w:rFonts w:ascii="Cambria" w:hAnsi="Cambria"/>
          <w:b/>
          <w:color w:val="365F91"/>
          <w:spacing w:val="5"/>
          <w:kern w:val="28"/>
          <w:sz w:val="28"/>
          <w:szCs w:val="28"/>
          <w:lang w:val="en-CA" w:eastAsia="en-CA" w:bidi="ar-SA"/>
        </w:rPr>
      </w:pPr>
      <w:r w:rsidRPr="00924D65">
        <w:rPr>
          <w:rFonts w:ascii="Cambria" w:hAnsi="Cambria"/>
          <w:b/>
          <w:color w:val="365F91"/>
          <w:spacing w:val="5"/>
          <w:kern w:val="28"/>
          <w:sz w:val="28"/>
          <w:szCs w:val="28"/>
          <w:lang w:val="en-CA" w:eastAsia="en-CA" w:bidi="ar-SA"/>
        </w:rPr>
        <w:t>Submissi</w:t>
      </w:r>
      <w:r w:rsidR="001A34A8">
        <w:rPr>
          <w:rFonts w:ascii="Cambria" w:hAnsi="Cambria"/>
          <w:b/>
          <w:color w:val="365F91"/>
          <w:spacing w:val="5"/>
          <w:kern w:val="28"/>
          <w:sz w:val="28"/>
          <w:szCs w:val="28"/>
          <w:lang w:val="en-CA" w:eastAsia="en-CA" w:bidi="ar-SA"/>
        </w:rPr>
        <w:t>on and approval procedures</w:t>
      </w:r>
    </w:p>
    <w:p w:rsidR="00293D53" w:rsidRPr="003B6D18" w:rsidRDefault="00AE5A1D" w:rsidP="003B6D18">
      <w:pPr>
        <w:spacing w:after="120"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3B6D18">
        <w:rPr>
          <w:rFonts w:ascii="Arial" w:hAnsi="Arial" w:cs="Arial"/>
          <w:color w:val="000000"/>
          <w:sz w:val="22"/>
          <w:szCs w:val="22"/>
        </w:rPr>
        <w:t>O</w:t>
      </w:r>
      <w:r w:rsidR="00080758" w:rsidRPr="003B6D18">
        <w:rPr>
          <w:rFonts w:ascii="Arial" w:hAnsi="Arial" w:cs="Arial"/>
          <w:color w:val="000000"/>
          <w:sz w:val="22"/>
          <w:szCs w:val="22"/>
        </w:rPr>
        <w:t xml:space="preserve">ne </w:t>
      </w:r>
      <w:r w:rsidR="00303D3A" w:rsidRPr="003B6D18">
        <w:rPr>
          <w:rFonts w:ascii="Arial" w:hAnsi="Arial" w:cs="Arial"/>
          <w:color w:val="000000"/>
          <w:sz w:val="22"/>
          <w:szCs w:val="22"/>
        </w:rPr>
        <w:t xml:space="preserve">completed </w:t>
      </w:r>
      <w:r w:rsidR="006068E7" w:rsidRPr="003B6D18">
        <w:rPr>
          <w:rFonts w:ascii="Arial" w:hAnsi="Arial" w:cs="Arial"/>
          <w:b/>
          <w:sz w:val="22"/>
          <w:szCs w:val="22"/>
        </w:rPr>
        <w:t>Project Application Form</w:t>
      </w:r>
      <w:r w:rsidR="00303D3A" w:rsidRPr="003B6D18">
        <w:rPr>
          <w:rFonts w:ascii="Arial" w:hAnsi="Arial" w:cs="Arial"/>
          <w:color w:val="000000"/>
          <w:sz w:val="22"/>
          <w:szCs w:val="22"/>
        </w:rPr>
        <w:t xml:space="preserve"> (</w:t>
      </w:r>
      <w:r w:rsidR="00502189" w:rsidRPr="003B6D18">
        <w:rPr>
          <w:rFonts w:ascii="Arial" w:hAnsi="Arial" w:cs="Arial"/>
          <w:color w:val="000000"/>
          <w:sz w:val="22"/>
          <w:szCs w:val="22"/>
        </w:rPr>
        <w:t>download</w:t>
      </w:r>
      <w:r w:rsidR="00502189" w:rsidRPr="00390F58">
        <w:rPr>
          <w:rFonts w:ascii="Arial" w:hAnsi="Arial" w:cs="Arial"/>
          <w:color w:val="000000"/>
          <w:sz w:val="22"/>
          <w:szCs w:val="22"/>
        </w:rPr>
        <w:t xml:space="preserve">: </w:t>
      </w:r>
      <w:r w:rsidR="0055630E" w:rsidRPr="00390F58">
        <w:rPr>
          <w:rFonts w:ascii="Arial" w:hAnsi="Arial" w:cs="Arial"/>
          <w:color w:val="000000"/>
          <w:sz w:val="22"/>
          <w:szCs w:val="22"/>
        </w:rPr>
        <w:t>tbd</w:t>
      </w:r>
      <w:r w:rsidR="00303D3A" w:rsidRPr="003B6D18">
        <w:rPr>
          <w:rFonts w:ascii="Arial" w:hAnsi="Arial" w:cs="Arial"/>
          <w:color w:val="000000"/>
          <w:sz w:val="22"/>
          <w:szCs w:val="22"/>
        </w:rPr>
        <w:t xml:space="preserve">) </w:t>
      </w:r>
      <w:r w:rsidR="00080758" w:rsidRPr="003B6D18">
        <w:rPr>
          <w:rFonts w:ascii="Arial" w:hAnsi="Arial" w:cs="Arial"/>
          <w:color w:val="000000"/>
          <w:sz w:val="22"/>
          <w:szCs w:val="22"/>
        </w:rPr>
        <w:t xml:space="preserve">for the whole consortium </w:t>
      </w:r>
      <w:r w:rsidR="00303D3A" w:rsidRPr="003B6D18">
        <w:rPr>
          <w:rFonts w:ascii="Arial" w:hAnsi="Arial" w:cs="Arial"/>
          <w:color w:val="000000"/>
          <w:sz w:val="22"/>
          <w:szCs w:val="22"/>
        </w:rPr>
        <w:t>should be submitted</w:t>
      </w:r>
      <w:r w:rsidR="00137D71" w:rsidRPr="003B6D18">
        <w:rPr>
          <w:rFonts w:ascii="Arial" w:hAnsi="Arial" w:cs="Arial"/>
          <w:color w:val="000000"/>
          <w:sz w:val="22"/>
          <w:szCs w:val="22"/>
        </w:rPr>
        <w:t xml:space="preserve"> electronically</w:t>
      </w:r>
      <w:r w:rsidR="00303D3A" w:rsidRPr="003B6D18">
        <w:rPr>
          <w:rFonts w:ascii="Arial" w:hAnsi="Arial" w:cs="Arial"/>
          <w:color w:val="000000"/>
          <w:sz w:val="22"/>
          <w:szCs w:val="22"/>
        </w:rPr>
        <w:t xml:space="preserve"> </w:t>
      </w:r>
      <w:r w:rsidR="006506A1" w:rsidRPr="003B6D18">
        <w:rPr>
          <w:rFonts w:ascii="Arial" w:hAnsi="Arial" w:cs="Arial"/>
          <w:color w:val="000000"/>
          <w:sz w:val="22"/>
          <w:szCs w:val="22"/>
        </w:rPr>
        <w:t xml:space="preserve">by the applicants </w:t>
      </w:r>
      <w:r w:rsidR="00303D3A" w:rsidRPr="003B6D18">
        <w:rPr>
          <w:rFonts w:ascii="Arial" w:hAnsi="Arial" w:cs="Arial"/>
          <w:color w:val="000000"/>
          <w:sz w:val="22"/>
          <w:szCs w:val="22"/>
        </w:rPr>
        <w:t xml:space="preserve">to </w:t>
      </w:r>
      <w:r w:rsidR="006506A1" w:rsidRPr="003B6D18">
        <w:rPr>
          <w:rFonts w:ascii="Arial" w:hAnsi="Arial" w:cs="Arial"/>
          <w:color w:val="000000"/>
          <w:sz w:val="22"/>
          <w:szCs w:val="22"/>
        </w:rPr>
        <w:t xml:space="preserve">their national </w:t>
      </w:r>
      <w:r w:rsidR="001C4D1F" w:rsidRPr="003B6D18">
        <w:rPr>
          <w:rFonts w:ascii="Arial" w:hAnsi="Arial" w:cs="Arial"/>
          <w:color w:val="000000"/>
          <w:sz w:val="22"/>
          <w:szCs w:val="22"/>
        </w:rPr>
        <w:t>project management agency o</w:t>
      </w:r>
      <w:r w:rsidR="006506A1" w:rsidRPr="003B6D18">
        <w:rPr>
          <w:rFonts w:ascii="Arial" w:hAnsi="Arial" w:cs="Arial"/>
          <w:color w:val="000000"/>
          <w:sz w:val="22"/>
          <w:szCs w:val="22"/>
        </w:rPr>
        <w:t xml:space="preserve">ffices: </w:t>
      </w:r>
      <w:r w:rsidR="00032489" w:rsidRPr="003B6D18">
        <w:rPr>
          <w:rFonts w:ascii="Arial" w:hAnsi="Arial" w:cs="Arial"/>
          <w:color w:val="000000"/>
          <w:sz w:val="22"/>
          <w:szCs w:val="22"/>
        </w:rPr>
        <w:t>Bpifrance</w:t>
      </w:r>
      <w:r w:rsidR="00391D33" w:rsidRPr="003B6D18">
        <w:rPr>
          <w:rFonts w:ascii="Arial" w:hAnsi="Arial" w:cs="Arial"/>
          <w:color w:val="000000"/>
          <w:sz w:val="22"/>
          <w:szCs w:val="22"/>
        </w:rPr>
        <w:t xml:space="preserve"> in France</w:t>
      </w:r>
      <w:r w:rsidR="001C4D1F" w:rsidRPr="003B6D18">
        <w:rPr>
          <w:rFonts w:ascii="Arial" w:hAnsi="Arial" w:cs="Arial"/>
          <w:color w:val="000000"/>
          <w:sz w:val="22"/>
          <w:szCs w:val="22"/>
        </w:rPr>
        <w:t xml:space="preserve"> and AiF Projekt GmbH in Germany </w:t>
      </w:r>
      <w:r w:rsidR="006506A1" w:rsidRPr="003B6D18">
        <w:rPr>
          <w:rFonts w:ascii="Arial" w:hAnsi="Arial" w:cs="Arial"/>
          <w:color w:val="000000" w:themeColor="text1"/>
          <w:sz w:val="22"/>
          <w:szCs w:val="22"/>
        </w:rPr>
        <w:t xml:space="preserve">(addresses </w:t>
      </w:r>
      <w:r w:rsidR="001C4D1F" w:rsidRPr="003B6D18">
        <w:rPr>
          <w:rFonts w:ascii="Arial" w:hAnsi="Arial" w:cs="Arial"/>
          <w:color w:val="000000" w:themeColor="text1"/>
          <w:sz w:val="22"/>
          <w:szCs w:val="22"/>
        </w:rPr>
        <w:t>attached to</w:t>
      </w:r>
      <w:r w:rsidR="006506A1" w:rsidRPr="003B6D18">
        <w:rPr>
          <w:rFonts w:ascii="Arial" w:hAnsi="Arial" w:cs="Arial"/>
          <w:color w:val="000000" w:themeColor="text1"/>
          <w:sz w:val="22"/>
          <w:szCs w:val="22"/>
        </w:rPr>
        <w:t xml:space="preserve"> this document)</w:t>
      </w:r>
      <w:r w:rsidR="008421DC" w:rsidRPr="003B6D18">
        <w:rPr>
          <w:rFonts w:ascii="Arial" w:hAnsi="Arial" w:cs="Arial"/>
          <w:color w:val="000000" w:themeColor="text1"/>
          <w:sz w:val="22"/>
          <w:szCs w:val="22"/>
        </w:rPr>
        <w:t>.</w:t>
      </w:r>
      <w:r w:rsidR="00E61752" w:rsidRPr="003B6D1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6CFF" w:rsidRPr="003B6D18">
        <w:rPr>
          <w:rFonts w:ascii="Arial" w:hAnsi="Arial" w:cs="Arial"/>
          <w:color w:val="000000"/>
          <w:sz w:val="22"/>
          <w:szCs w:val="22"/>
        </w:rPr>
        <w:t>The form has</w:t>
      </w:r>
      <w:r w:rsidR="008421DC" w:rsidRPr="003B6D18">
        <w:rPr>
          <w:rFonts w:ascii="Arial" w:hAnsi="Arial" w:cs="Arial"/>
          <w:color w:val="000000"/>
          <w:sz w:val="22"/>
          <w:szCs w:val="22"/>
        </w:rPr>
        <w:t xml:space="preserve"> to be legally signed by all participating companies. The signatures must be scanned and sent </w:t>
      </w:r>
      <w:r w:rsidR="00387107" w:rsidRPr="003B6D18">
        <w:rPr>
          <w:rFonts w:ascii="Arial" w:hAnsi="Arial" w:cs="Arial"/>
          <w:color w:val="000000"/>
          <w:sz w:val="22"/>
          <w:szCs w:val="22"/>
        </w:rPr>
        <w:t xml:space="preserve">electronically </w:t>
      </w:r>
      <w:r w:rsidR="008421DC" w:rsidRPr="003B6D18">
        <w:rPr>
          <w:rFonts w:ascii="Arial" w:hAnsi="Arial" w:cs="Arial"/>
          <w:color w:val="000000"/>
          <w:sz w:val="22"/>
          <w:szCs w:val="22"/>
        </w:rPr>
        <w:t xml:space="preserve">together with the </w:t>
      </w:r>
      <w:r w:rsidR="001C4D1F" w:rsidRPr="003B6D18">
        <w:rPr>
          <w:rFonts w:ascii="Arial" w:hAnsi="Arial" w:cs="Arial"/>
          <w:color w:val="000000"/>
          <w:sz w:val="22"/>
          <w:szCs w:val="22"/>
        </w:rPr>
        <w:t>application</w:t>
      </w:r>
      <w:r w:rsidR="00812E5E" w:rsidRPr="003B6D18">
        <w:rPr>
          <w:rFonts w:ascii="Arial" w:hAnsi="Arial" w:cs="Arial"/>
          <w:color w:val="000000"/>
          <w:sz w:val="22"/>
          <w:szCs w:val="22"/>
        </w:rPr>
        <w:t xml:space="preserve"> </w:t>
      </w:r>
      <w:r w:rsidR="005E43B5" w:rsidRPr="003B6D18">
        <w:rPr>
          <w:rFonts w:ascii="Arial" w:hAnsi="Arial" w:cs="Arial"/>
          <w:color w:val="000000"/>
          <w:sz w:val="22"/>
          <w:szCs w:val="22"/>
        </w:rPr>
        <w:t>form.</w:t>
      </w:r>
    </w:p>
    <w:p w:rsidR="00173E66" w:rsidRDefault="00AE5A1D" w:rsidP="003B6D18">
      <w:pPr>
        <w:tabs>
          <w:tab w:val="left" w:pos="284"/>
        </w:tabs>
        <w:spacing w:after="120"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3B6D18">
        <w:rPr>
          <w:rFonts w:ascii="Arial" w:hAnsi="Arial" w:cs="Arial"/>
          <w:b/>
          <w:color w:val="000000"/>
          <w:sz w:val="22"/>
          <w:szCs w:val="22"/>
        </w:rPr>
        <w:t>Simultaneously</w:t>
      </w:r>
      <w:r w:rsidRPr="003B6D18">
        <w:rPr>
          <w:rFonts w:ascii="Arial" w:hAnsi="Arial" w:cs="Arial"/>
          <w:sz w:val="22"/>
          <w:szCs w:val="22"/>
          <w:lang w:val="en-GB"/>
        </w:rPr>
        <w:t xml:space="preserve"> a</w:t>
      </w:r>
      <w:r w:rsidR="006A03BD" w:rsidRPr="003B6D18">
        <w:rPr>
          <w:rFonts w:ascii="Arial" w:hAnsi="Arial" w:cs="Arial"/>
          <w:sz w:val="22"/>
          <w:szCs w:val="22"/>
          <w:lang w:val="en-GB"/>
        </w:rPr>
        <w:t xml:space="preserve">ll </w:t>
      </w:r>
      <w:r w:rsidR="007E1D41">
        <w:rPr>
          <w:rFonts w:ascii="Arial" w:hAnsi="Arial" w:cs="Arial"/>
          <w:sz w:val="22"/>
          <w:szCs w:val="22"/>
          <w:lang w:val="en-GB"/>
        </w:rPr>
        <w:t xml:space="preserve">participants </w:t>
      </w:r>
      <w:r w:rsidR="004318DC" w:rsidRPr="003B6D18">
        <w:rPr>
          <w:rFonts w:ascii="Arial" w:hAnsi="Arial" w:cs="Arial"/>
          <w:sz w:val="22"/>
          <w:szCs w:val="22"/>
          <w:lang w:val="en-GB"/>
        </w:rPr>
        <w:t>have to submit</w:t>
      </w:r>
      <w:r w:rsidR="008421DC" w:rsidRPr="003B6D18">
        <w:rPr>
          <w:rFonts w:ascii="Arial" w:hAnsi="Arial" w:cs="Arial"/>
          <w:sz w:val="22"/>
          <w:szCs w:val="22"/>
          <w:lang w:val="en-GB"/>
        </w:rPr>
        <w:t xml:space="preserve"> their fu</w:t>
      </w:r>
      <w:r w:rsidR="004318DC" w:rsidRPr="003B6D18">
        <w:rPr>
          <w:rFonts w:ascii="Arial" w:hAnsi="Arial" w:cs="Arial"/>
          <w:sz w:val="22"/>
          <w:szCs w:val="22"/>
          <w:lang w:val="en-GB"/>
        </w:rPr>
        <w:t>nding applications according to</w:t>
      </w:r>
      <w:r w:rsidR="00381C16" w:rsidRPr="003B6D18">
        <w:rPr>
          <w:rFonts w:ascii="Arial" w:hAnsi="Arial" w:cs="Arial"/>
          <w:sz w:val="22"/>
          <w:szCs w:val="22"/>
          <w:lang w:val="en-GB"/>
        </w:rPr>
        <w:t xml:space="preserve"> </w:t>
      </w:r>
      <w:r w:rsidR="008421DC" w:rsidRPr="003B6D18">
        <w:rPr>
          <w:rFonts w:ascii="Arial" w:hAnsi="Arial" w:cs="Arial"/>
          <w:color w:val="000000"/>
          <w:sz w:val="22"/>
          <w:szCs w:val="22"/>
        </w:rPr>
        <w:t>national procedures</w:t>
      </w:r>
      <w:r w:rsidR="00421377" w:rsidRPr="003B6D18">
        <w:rPr>
          <w:rFonts w:ascii="Arial" w:hAnsi="Arial" w:cs="Arial"/>
          <w:color w:val="000000"/>
          <w:sz w:val="22"/>
          <w:szCs w:val="22"/>
        </w:rPr>
        <w:t>.</w:t>
      </w:r>
      <w:r w:rsidR="00380F64" w:rsidRPr="003B6D18">
        <w:rPr>
          <w:rFonts w:ascii="Arial" w:hAnsi="Arial" w:cs="Arial"/>
          <w:sz w:val="22"/>
          <w:szCs w:val="22"/>
          <w:lang w:val="en-GB"/>
        </w:rPr>
        <w:t xml:space="preserve"> </w:t>
      </w:r>
      <w:r w:rsidR="007E1D41">
        <w:rPr>
          <w:rFonts w:ascii="Arial" w:hAnsi="Arial" w:cs="Arial"/>
          <w:color w:val="000000"/>
          <w:sz w:val="22"/>
          <w:szCs w:val="22"/>
        </w:rPr>
        <w:t>The relevant national funding organization should be contacted for details about this procedure</w:t>
      </w:r>
      <w:r w:rsidR="00DA5E85">
        <w:rPr>
          <w:rFonts w:ascii="Arial" w:hAnsi="Arial" w:cs="Arial"/>
          <w:color w:val="000000"/>
          <w:sz w:val="22"/>
          <w:szCs w:val="22"/>
        </w:rPr>
        <w:t xml:space="preserve"> (contact details here below)</w:t>
      </w:r>
      <w:r w:rsidR="007E1D41">
        <w:rPr>
          <w:rFonts w:ascii="Arial" w:hAnsi="Arial" w:cs="Arial"/>
          <w:color w:val="000000"/>
          <w:sz w:val="22"/>
          <w:szCs w:val="22"/>
        </w:rPr>
        <w:t>.</w:t>
      </w:r>
    </w:p>
    <w:p w:rsidR="00363DDC" w:rsidRPr="003B6D18" w:rsidRDefault="007E1D41" w:rsidP="003B6D18">
      <w:pPr>
        <w:tabs>
          <w:tab w:val="left" w:pos="284"/>
        </w:tabs>
        <w:spacing w:after="120"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Only projects approved by both countries will be recommended for funding.</w:t>
      </w:r>
      <w:r w:rsidR="004E4CE6">
        <w:rPr>
          <w:rFonts w:ascii="Arial" w:hAnsi="Arial" w:cs="Arial"/>
          <w:color w:val="000000"/>
          <w:sz w:val="22"/>
          <w:szCs w:val="22"/>
        </w:rPr>
        <w:t xml:space="preserve"> </w:t>
      </w:r>
      <w:r w:rsidR="00696508" w:rsidRPr="003B6D18">
        <w:rPr>
          <w:rFonts w:ascii="Arial" w:hAnsi="Arial" w:cs="Arial"/>
          <w:color w:val="000000"/>
          <w:sz w:val="22"/>
          <w:szCs w:val="22"/>
        </w:rPr>
        <w:t>Each country will fund its eligible participants</w:t>
      </w:r>
      <w:r w:rsidR="004E4CE6">
        <w:rPr>
          <w:rFonts w:ascii="Arial" w:hAnsi="Arial" w:cs="Arial"/>
          <w:color w:val="000000"/>
          <w:sz w:val="22"/>
          <w:szCs w:val="22"/>
        </w:rPr>
        <w:t xml:space="preserve"> according its funding criteria</w:t>
      </w:r>
      <w:r w:rsidR="008421DC" w:rsidRPr="003B6D18">
        <w:rPr>
          <w:rFonts w:ascii="Arial" w:hAnsi="Arial" w:cs="Arial"/>
          <w:color w:val="000000"/>
          <w:sz w:val="22"/>
          <w:szCs w:val="22"/>
        </w:rPr>
        <w:t>. As</w:t>
      </w:r>
      <w:r w:rsidR="004E4CE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short summary</w:t>
      </w:r>
      <w:r w:rsidR="008421DC" w:rsidRPr="003B6D18">
        <w:rPr>
          <w:rFonts w:ascii="Arial" w:hAnsi="Arial" w:cs="Arial"/>
          <w:color w:val="000000"/>
          <w:sz w:val="22"/>
          <w:szCs w:val="22"/>
        </w:rPr>
        <w:t xml:space="preserve">, main aspects of </w:t>
      </w:r>
      <w:r w:rsidR="006A03BD" w:rsidRPr="003B6D18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553CF" w:rsidRPr="003B6D18">
        <w:rPr>
          <w:rFonts w:ascii="Arial" w:hAnsi="Arial" w:cs="Arial"/>
          <w:color w:val="000000"/>
          <w:sz w:val="22"/>
          <w:szCs w:val="22"/>
        </w:rPr>
        <w:t xml:space="preserve">national </w:t>
      </w:r>
      <w:r w:rsidR="008421DC" w:rsidRPr="003B6D18">
        <w:rPr>
          <w:rFonts w:ascii="Arial" w:hAnsi="Arial" w:cs="Arial"/>
          <w:color w:val="000000"/>
          <w:sz w:val="22"/>
          <w:szCs w:val="22"/>
        </w:rPr>
        <w:t>criteria are explained below:</w:t>
      </w:r>
    </w:p>
    <w:p w:rsidR="003B6D18" w:rsidRPr="00B370AD" w:rsidRDefault="003B6D18" w:rsidP="003B6D18">
      <w:pPr>
        <w:spacing w:before="360" w:line="360" w:lineRule="auto"/>
        <w:ind w:right="-1"/>
        <w:jc w:val="both"/>
        <w:rPr>
          <w:rFonts w:ascii="Cambria" w:hAnsi="Cambria"/>
          <w:b/>
          <w:color w:val="365F91"/>
          <w:spacing w:val="5"/>
          <w:kern w:val="28"/>
          <w:sz w:val="32"/>
          <w:szCs w:val="32"/>
          <w:lang w:val="en-CA" w:eastAsia="en-CA" w:bidi="ar-SA"/>
        </w:rPr>
      </w:pPr>
      <w:r>
        <w:rPr>
          <w:rFonts w:ascii="Cambria" w:hAnsi="Cambria"/>
          <w:b/>
          <w:color w:val="365F91"/>
          <w:spacing w:val="5"/>
          <w:kern w:val="28"/>
          <w:sz w:val="32"/>
          <w:szCs w:val="32"/>
          <w:lang w:val="en-CA" w:eastAsia="en-CA" w:bidi="ar-SA"/>
        </w:rPr>
        <w:lastRenderedPageBreak/>
        <w:t>F</w:t>
      </w:r>
      <w:r w:rsidRPr="00B370AD">
        <w:rPr>
          <w:rFonts w:ascii="Cambria" w:hAnsi="Cambria"/>
          <w:b/>
          <w:color w:val="365F91"/>
          <w:spacing w:val="5"/>
          <w:kern w:val="28"/>
          <w:sz w:val="32"/>
          <w:szCs w:val="32"/>
          <w:lang w:val="en-CA" w:eastAsia="en-CA" w:bidi="ar-SA"/>
        </w:rPr>
        <w:t>rance</w:t>
      </w:r>
    </w:p>
    <w:p w:rsidR="003B6D18" w:rsidRPr="003B6D18" w:rsidRDefault="003B6D18" w:rsidP="003B6D18">
      <w:pPr>
        <w:pStyle w:val="NormalWeb"/>
        <w:spacing w:before="0" w:beforeAutospacing="0" w:after="0" w:afterAutospacing="0" w:line="360" w:lineRule="auto"/>
        <w:ind w:right="-1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:u w:val="single"/>
        </w:rPr>
      </w:pPr>
      <w:r w:rsidRPr="003B6D18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:lang w:val="fr-FR"/>
        </w:rPr>
        <w:t>ADICI</w:t>
      </w:r>
      <w:r w:rsidRPr="003B6D18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fr-FR"/>
        </w:rPr>
        <w:t xml:space="preserve">  (Aide pour le développement de l’innovation en collaboration internationale) </w:t>
      </w:r>
      <w:r w:rsidRPr="003B6D18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:lang w:val="en-GB"/>
        </w:rPr>
        <w:t>requirements:</w:t>
      </w:r>
    </w:p>
    <w:p w:rsidR="003B6D18" w:rsidRPr="003B6D18" w:rsidRDefault="003B6D18" w:rsidP="003B6D18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right="-1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</w:pPr>
      <w:r w:rsidRPr="003B6D18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 xml:space="preserve">Partnerships: Two or more industrial partners (a Foreign company and a French company) </w:t>
      </w:r>
    </w:p>
    <w:p w:rsidR="003B6D18" w:rsidRPr="003B6D18" w:rsidRDefault="003B6D18" w:rsidP="003B6D18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right="-1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</w:pPr>
      <w:r w:rsidRPr="003B6D18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 xml:space="preserve">No country or partner representing more than 70% of the total budget of the project. </w:t>
      </w:r>
    </w:p>
    <w:p w:rsidR="003B6D18" w:rsidRPr="005B4DD5" w:rsidRDefault="003B6D18" w:rsidP="003B6D18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right="-1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</w:pPr>
      <w:r w:rsidRPr="005B4DD5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 xml:space="preserve">Eligible Beneficiaries: French companies up to 2000 </w:t>
      </w:r>
      <w:r w:rsidR="005B4DD5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fulltime equivalents (</w:t>
      </w:r>
      <w:r w:rsidRPr="005B4DD5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FTE</w:t>
      </w:r>
      <w:r w:rsidR="005B4DD5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)</w:t>
      </w:r>
    </w:p>
    <w:p w:rsidR="003B6D18" w:rsidRPr="003B6D18" w:rsidRDefault="003B6D18" w:rsidP="003B6D18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right="-1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</w:pPr>
      <w:r w:rsidRPr="003B6D18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Eligible costs: Industrial research and experimental development (industrialization and commercialization costs are not eligible)</w:t>
      </w:r>
    </w:p>
    <w:p w:rsidR="003B6D18" w:rsidRPr="003B6D18" w:rsidRDefault="003B6D18" w:rsidP="003B6D18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right="-1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</w:pPr>
      <w:r w:rsidRPr="003B6D18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 xml:space="preserve">Funding amount: from </w:t>
      </w:r>
      <w:r w:rsidR="00DA5E85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 xml:space="preserve">€ </w:t>
      </w:r>
      <w:r w:rsidRPr="003B6D18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 xml:space="preserve">50,000  up to </w:t>
      </w:r>
      <w:r w:rsidR="00DA5E85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 xml:space="preserve">€ </w:t>
      </w:r>
      <w:r w:rsidRPr="003B6D18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3 Million</w:t>
      </w:r>
      <w:r w:rsidR="00DA5E85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s</w:t>
      </w:r>
      <w:r w:rsidRPr="003B6D18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 xml:space="preserve">  (submitted to financial analysis of the company and  financial conditions) </w:t>
      </w:r>
    </w:p>
    <w:p w:rsidR="003B6D18" w:rsidRPr="003B6D18" w:rsidRDefault="003B6D18" w:rsidP="003B6D18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right="-1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3B6D18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:lang w:val="en-GB"/>
        </w:rPr>
        <w:t xml:space="preserve">Duration: maximum of 3 years </w:t>
      </w:r>
    </w:p>
    <w:p w:rsidR="003B6D18" w:rsidRPr="004E4CE6" w:rsidRDefault="003B6D18" w:rsidP="003B6D18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right="-1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3B6D18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:lang w:val="en-GB"/>
        </w:rPr>
        <w:t xml:space="preserve">Funding: zero interest rate </w:t>
      </w:r>
      <w:r w:rsidRPr="00390F58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:lang w:val="en-GB"/>
        </w:rPr>
        <w:t>loan reimbursable</w:t>
      </w:r>
      <w:r w:rsidRPr="003B6D18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:lang w:val="en-GB"/>
        </w:rPr>
        <w:t xml:space="preserve"> in case of technical success, up to 65% of the eligible costs for an SME and up to 50% for </w:t>
      </w:r>
      <w:r w:rsidRPr="00390F58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:lang w:val="en-GB"/>
        </w:rPr>
        <w:t>midcap</w:t>
      </w:r>
      <w:r w:rsidRPr="003B6D18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:lang w:val="en-GB"/>
        </w:rPr>
        <w:t xml:space="preserve"> companies</w:t>
      </w:r>
    </w:p>
    <w:p w:rsidR="00DA5E85" w:rsidRPr="003B6D18" w:rsidRDefault="00DA5E85" w:rsidP="004E4CE6">
      <w:pPr>
        <w:pStyle w:val="NormalWeb"/>
        <w:spacing w:before="0" w:beforeAutospacing="0" w:after="0" w:afterAutospacing="0" w:line="360" w:lineRule="auto"/>
        <w:ind w:left="360" w:right="-1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3B6D18" w:rsidRPr="004E4CE6" w:rsidRDefault="003B6D18" w:rsidP="003B6D18">
      <w:pPr>
        <w:tabs>
          <w:tab w:val="left" w:pos="284"/>
        </w:tabs>
        <w:spacing w:after="120" w:line="360" w:lineRule="auto"/>
        <w:ind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4CE6">
        <w:rPr>
          <w:rFonts w:ascii="Arial" w:eastAsiaTheme="minorEastAsia" w:hAnsi="Arial" w:cs="Arial"/>
          <w:b/>
          <w:bCs/>
          <w:iCs/>
          <w:color w:val="000000" w:themeColor="text1"/>
          <w:kern w:val="24"/>
          <w:sz w:val="22"/>
          <w:szCs w:val="22"/>
          <w:lang w:val="en-GB"/>
        </w:rPr>
        <w:t>Any payment is subject to a signed consortium agreement.</w:t>
      </w:r>
    </w:p>
    <w:p w:rsidR="00C174FC" w:rsidRDefault="00C174FC" w:rsidP="003B6D18">
      <w:pPr>
        <w:spacing w:before="360" w:line="360" w:lineRule="auto"/>
        <w:ind w:right="-1"/>
        <w:jc w:val="both"/>
        <w:rPr>
          <w:rFonts w:ascii="Cambria" w:hAnsi="Cambria"/>
          <w:b/>
          <w:color w:val="365F91"/>
          <w:spacing w:val="5"/>
          <w:kern w:val="28"/>
          <w:sz w:val="32"/>
          <w:szCs w:val="32"/>
          <w:lang w:val="en-CA" w:eastAsia="en-CA" w:bidi="ar-SA"/>
        </w:rPr>
      </w:pPr>
      <w:r w:rsidRPr="00381C16">
        <w:rPr>
          <w:rFonts w:ascii="Cambria" w:hAnsi="Cambria"/>
          <w:b/>
          <w:color w:val="365F91"/>
          <w:spacing w:val="5"/>
          <w:kern w:val="28"/>
          <w:sz w:val="32"/>
          <w:szCs w:val="32"/>
          <w:lang w:val="en-CA" w:eastAsia="en-CA" w:bidi="ar-SA"/>
        </w:rPr>
        <w:t>Germany</w:t>
      </w:r>
    </w:p>
    <w:p w:rsidR="002175B7" w:rsidRPr="002175B7" w:rsidRDefault="002175B7" w:rsidP="002175B7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Requirements, in particular:</w:t>
      </w:r>
    </w:p>
    <w:p w:rsidR="00390F58" w:rsidRPr="002175B7" w:rsidRDefault="00390F58" w:rsidP="002175B7">
      <w:pPr>
        <w:pStyle w:val="Paragraphedeliste"/>
        <w:numPr>
          <w:ilvl w:val="0"/>
          <w:numId w:val="8"/>
        </w:num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2175B7">
        <w:rPr>
          <w:rFonts w:ascii="Arial" w:hAnsi="Arial" w:cs="Arial"/>
          <w:color w:val="000000"/>
          <w:sz w:val="22"/>
          <w:szCs w:val="22"/>
        </w:rPr>
        <w:t>The application has to be in line with the ZIM regulation, e.g. it has to be in the German language. Detailed criteria can be found on the ZIM website (</w:t>
      </w:r>
      <w:hyperlink r:id="rId9" w:history="1">
        <w:r w:rsidRPr="002175B7">
          <w:rPr>
            <w:rStyle w:val="Lienhypertexte"/>
            <w:rFonts w:ascii="Arial" w:hAnsi="Arial" w:cs="Arial"/>
            <w:sz w:val="22"/>
            <w:szCs w:val="22"/>
          </w:rPr>
          <w:t>http://www.zim-bmwi.de/kooperationsprojekte</w:t>
        </w:r>
      </w:hyperlink>
      <w:r w:rsidRPr="002175B7">
        <w:rPr>
          <w:rFonts w:ascii="Arial" w:hAnsi="Arial" w:cs="Arial"/>
          <w:color w:val="000000"/>
          <w:sz w:val="22"/>
          <w:szCs w:val="22"/>
        </w:rPr>
        <w:t>) in German only.</w:t>
      </w:r>
    </w:p>
    <w:p w:rsidR="00390F58" w:rsidRPr="003B6D18" w:rsidRDefault="00390F58" w:rsidP="00390F58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right="-1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</w:pPr>
      <w:r w:rsidRPr="003B6D18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 xml:space="preserve">Partnerships: </w:t>
      </w:r>
      <w:r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Two or more industrial partners</w:t>
      </w:r>
    </w:p>
    <w:p w:rsidR="00390F58" w:rsidRPr="003B6D18" w:rsidRDefault="00390F58" w:rsidP="00390F58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right="-1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</w:pPr>
      <w:r w:rsidRPr="003B6D18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 xml:space="preserve">No country or partner representing more than 70% of the total budget of the project. </w:t>
      </w:r>
    </w:p>
    <w:p w:rsidR="002175B7" w:rsidRDefault="00390F58" w:rsidP="00390F58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right="-1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</w:pPr>
      <w:r w:rsidRPr="00390F58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Eligible Beneficiaries:</w:t>
      </w:r>
    </w:p>
    <w:p w:rsidR="002175B7" w:rsidRPr="002175B7" w:rsidRDefault="00390F58" w:rsidP="002175B7">
      <w:pPr>
        <w:pStyle w:val="NormalWeb"/>
        <w:numPr>
          <w:ilvl w:val="1"/>
          <w:numId w:val="6"/>
        </w:numPr>
        <w:spacing w:before="0" w:beforeAutospacing="0" w:after="0" w:afterAutospacing="0" w:line="360" w:lineRule="auto"/>
        <w:ind w:right="-1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</w:pPr>
      <w:r w:rsidRPr="003B6D18">
        <w:rPr>
          <w:rFonts w:ascii="Arial" w:hAnsi="Arial" w:cs="Arial"/>
          <w:color w:val="000000"/>
          <w:sz w:val="22"/>
          <w:szCs w:val="22"/>
        </w:rPr>
        <w:t xml:space="preserve">German </w:t>
      </w:r>
      <w:r>
        <w:rPr>
          <w:rFonts w:ascii="Arial" w:hAnsi="Arial" w:cs="Arial"/>
          <w:color w:val="000000"/>
          <w:sz w:val="22"/>
          <w:szCs w:val="22"/>
        </w:rPr>
        <w:t>companies</w:t>
      </w:r>
      <w:r w:rsidRPr="003B6D18">
        <w:rPr>
          <w:rFonts w:ascii="Arial" w:hAnsi="Arial" w:cs="Arial"/>
          <w:color w:val="000000"/>
          <w:sz w:val="22"/>
          <w:szCs w:val="22"/>
        </w:rPr>
        <w:t xml:space="preserve"> (up to 499 employees)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390F58" w:rsidRPr="00390F58" w:rsidRDefault="00390F58" w:rsidP="002175B7">
      <w:pPr>
        <w:pStyle w:val="NormalWeb"/>
        <w:numPr>
          <w:ilvl w:val="1"/>
          <w:numId w:val="6"/>
        </w:numPr>
        <w:spacing w:before="0" w:beforeAutospacing="0" w:after="0" w:afterAutospacing="0" w:line="360" w:lineRule="auto"/>
        <w:ind w:right="-1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</w:pPr>
      <w:r w:rsidRPr="003B6D18">
        <w:rPr>
          <w:rFonts w:ascii="Arial" w:hAnsi="Arial" w:cs="Arial"/>
          <w:color w:val="000000"/>
          <w:sz w:val="22"/>
          <w:szCs w:val="22"/>
        </w:rPr>
        <w:t>German research institutes/universities are accepted as additional partners according to the rules available on the ZIM website.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90F58" w:rsidRDefault="00390F58" w:rsidP="00390F58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right="-1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</w:pPr>
      <w:r w:rsidRPr="00390F58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 xml:space="preserve">Eligible costs: Industrial research and experimental development </w:t>
      </w:r>
    </w:p>
    <w:p w:rsidR="002175B7" w:rsidRDefault="00390F58" w:rsidP="00390F58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right="-1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</w:pPr>
      <w:r w:rsidRPr="00390F58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Funding amount:</w:t>
      </w:r>
    </w:p>
    <w:p w:rsidR="002175B7" w:rsidRPr="002175B7" w:rsidRDefault="00390F58" w:rsidP="002175B7">
      <w:pPr>
        <w:pStyle w:val="NormalWeb"/>
        <w:numPr>
          <w:ilvl w:val="1"/>
          <w:numId w:val="7"/>
        </w:numPr>
        <w:spacing w:before="0" w:beforeAutospacing="0" w:after="0" w:afterAutospacing="0" w:line="360" w:lineRule="auto"/>
        <w:ind w:right="-1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</w:pPr>
      <w:r w:rsidRPr="003B6D18">
        <w:rPr>
          <w:rFonts w:ascii="Arial" w:hAnsi="Arial" w:cs="Arial"/>
          <w:color w:val="000000"/>
          <w:sz w:val="22"/>
          <w:szCs w:val="22"/>
        </w:rPr>
        <w:t xml:space="preserve">conditional grant amounting up to 55% of the project costs, which are restricted to </w:t>
      </w:r>
      <w:r>
        <w:rPr>
          <w:rFonts w:ascii="Arial" w:hAnsi="Arial" w:cs="Arial"/>
          <w:color w:val="000000"/>
          <w:sz w:val="22"/>
          <w:szCs w:val="22"/>
        </w:rPr>
        <w:t xml:space="preserve">€ </w:t>
      </w:r>
      <w:r w:rsidRPr="003B6D18">
        <w:rPr>
          <w:rFonts w:ascii="Arial" w:hAnsi="Arial" w:cs="Arial"/>
          <w:color w:val="000000"/>
          <w:sz w:val="22"/>
          <w:szCs w:val="22"/>
        </w:rPr>
        <w:t>380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3B6D18">
        <w:rPr>
          <w:rFonts w:ascii="Arial" w:hAnsi="Arial" w:cs="Arial"/>
          <w:color w:val="000000"/>
          <w:sz w:val="22"/>
          <w:szCs w:val="22"/>
        </w:rPr>
        <w:t>000 per SME</w:t>
      </w:r>
      <w:r w:rsidR="002175B7">
        <w:rPr>
          <w:rFonts w:ascii="Arial" w:hAnsi="Arial" w:cs="Arial"/>
          <w:color w:val="000000"/>
          <w:sz w:val="22"/>
          <w:szCs w:val="22"/>
        </w:rPr>
        <w:t xml:space="preserve"> project</w:t>
      </w:r>
      <w:r w:rsidR="00A05D5A">
        <w:rPr>
          <w:rFonts w:ascii="Arial" w:hAnsi="Arial" w:cs="Arial"/>
          <w:color w:val="000000"/>
          <w:sz w:val="22"/>
          <w:szCs w:val="22"/>
        </w:rPr>
        <w:t>.</w:t>
      </w:r>
    </w:p>
    <w:p w:rsidR="00390F58" w:rsidRPr="00390F58" w:rsidRDefault="00390F58" w:rsidP="002175B7">
      <w:pPr>
        <w:pStyle w:val="NormalWeb"/>
        <w:numPr>
          <w:ilvl w:val="1"/>
          <w:numId w:val="7"/>
        </w:numPr>
        <w:spacing w:before="0" w:beforeAutospacing="0" w:after="0" w:afterAutospacing="0" w:line="360" w:lineRule="auto"/>
        <w:ind w:right="-1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</w:pPr>
      <w:r w:rsidRPr="003B6D18">
        <w:rPr>
          <w:rFonts w:ascii="Arial" w:hAnsi="Arial" w:cs="Arial"/>
          <w:color w:val="000000"/>
          <w:sz w:val="22"/>
          <w:szCs w:val="22"/>
        </w:rPr>
        <w:t xml:space="preserve">For Research and Technology </w:t>
      </w:r>
      <w:r w:rsidRPr="003B6D18">
        <w:rPr>
          <w:rFonts w:ascii="Arial" w:hAnsi="Arial" w:cs="Arial"/>
          <w:color w:val="000000"/>
          <w:sz w:val="22"/>
          <w:szCs w:val="22"/>
          <w:lang w:val="en-GB"/>
        </w:rPr>
        <w:t>Organisations</w:t>
      </w:r>
      <w:r w:rsidRPr="003B6D18">
        <w:rPr>
          <w:rFonts w:ascii="Arial" w:hAnsi="Arial" w:cs="Arial"/>
          <w:color w:val="000000"/>
          <w:sz w:val="22"/>
          <w:szCs w:val="22"/>
        </w:rPr>
        <w:t xml:space="preserve"> (RTOs) the funding rate is 100% and funding is limited to </w:t>
      </w:r>
      <w:r>
        <w:rPr>
          <w:rFonts w:ascii="Arial" w:hAnsi="Arial" w:cs="Arial"/>
          <w:color w:val="000000"/>
          <w:sz w:val="22"/>
          <w:szCs w:val="22"/>
        </w:rPr>
        <w:t xml:space="preserve">€ </w:t>
      </w:r>
      <w:r w:rsidRPr="003B6D18">
        <w:rPr>
          <w:rFonts w:ascii="Arial" w:hAnsi="Arial" w:cs="Arial"/>
          <w:color w:val="000000"/>
          <w:sz w:val="22"/>
          <w:szCs w:val="22"/>
        </w:rPr>
        <w:t>190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3B6D18">
        <w:rPr>
          <w:rFonts w:ascii="Arial" w:hAnsi="Arial" w:cs="Arial"/>
          <w:color w:val="000000"/>
          <w:sz w:val="22"/>
          <w:szCs w:val="22"/>
        </w:rPr>
        <w:t>000.</w:t>
      </w:r>
    </w:p>
    <w:p w:rsidR="00390F58" w:rsidRPr="002175B7" w:rsidRDefault="00390F58" w:rsidP="00390F58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right="-1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3B6D18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:lang w:val="en-GB"/>
        </w:rPr>
        <w:t xml:space="preserve">Duration: maximum of 3 years </w:t>
      </w:r>
    </w:p>
    <w:p w:rsidR="002175B7" w:rsidRPr="002175B7" w:rsidRDefault="002175B7" w:rsidP="00390F58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right="-1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3B6D18">
        <w:rPr>
          <w:rFonts w:ascii="Arial" w:hAnsi="Arial" w:cs="Arial"/>
          <w:color w:val="000000"/>
          <w:sz w:val="22"/>
          <w:szCs w:val="22"/>
        </w:rPr>
        <w:lastRenderedPageBreak/>
        <w:t>There are no restrictions to specific technologies or branches.</w:t>
      </w:r>
    </w:p>
    <w:p w:rsidR="002175B7" w:rsidRPr="002175B7" w:rsidRDefault="002175B7" w:rsidP="00390F58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right="-1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3B6D18">
        <w:rPr>
          <w:rFonts w:ascii="Arial" w:hAnsi="Arial" w:cs="Arial"/>
          <w:color w:val="000000"/>
          <w:sz w:val="22"/>
          <w:szCs w:val="22"/>
        </w:rPr>
        <w:t xml:space="preserve">It is possible to begin a research project </w:t>
      </w:r>
      <w:r w:rsidRPr="003B6D18">
        <w:rPr>
          <w:rFonts w:ascii="Arial" w:hAnsi="Arial" w:cs="Arial"/>
          <w:bCs/>
          <w:color w:val="000000"/>
          <w:sz w:val="22"/>
          <w:szCs w:val="22"/>
        </w:rPr>
        <w:t>at own risk</w:t>
      </w:r>
      <w:r w:rsidRPr="003B6D18">
        <w:rPr>
          <w:rFonts w:ascii="Arial" w:hAnsi="Arial" w:cs="Arial"/>
          <w:color w:val="000000"/>
          <w:sz w:val="22"/>
          <w:szCs w:val="22"/>
        </w:rPr>
        <w:t xml:space="preserve"> after submission of the funding application to AiF Projekt GmbH has officially been confirmed.</w:t>
      </w:r>
    </w:p>
    <w:p w:rsidR="002175B7" w:rsidRDefault="00954C99" w:rsidP="005B4DD5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right="-1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Pr="00390F58">
        <w:rPr>
          <w:rFonts w:ascii="Arial" w:hAnsi="Arial" w:cs="Arial"/>
          <w:color w:val="000000"/>
          <w:sz w:val="22"/>
          <w:szCs w:val="22"/>
        </w:rPr>
        <w:t xml:space="preserve">efore </w:t>
      </w:r>
      <w:r>
        <w:rPr>
          <w:rFonts w:ascii="Arial" w:hAnsi="Arial" w:cs="Arial"/>
          <w:color w:val="000000"/>
          <w:sz w:val="22"/>
          <w:szCs w:val="22"/>
        </w:rPr>
        <w:t xml:space="preserve">submitting </w:t>
      </w:r>
      <w:r w:rsidRPr="00390F58">
        <w:rPr>
          <w:rFonts w:ascii="Arial" w:hAnsi="Arial" w:cs="Arial"/>
          <w:color w:val="000000"/>
          <w:sz w:val="22"/>
          <w:szCs w:val="22"/>
        </w:rPr>
        <w:t>the application</w:t>
      </w:r>
      <w:r w:rsidRPr="003B6D1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="002175B7" w:rsidRPr="003B6D18">
        <w:rPr>
          <w:rFonts w:ascii="Arial" w:hAnsi="Arial" w:cs="Arial"/>
          <w:color w:val="000000"/>
          <w:sz w:val="22"/>
          <w:szCs w:val="22"/>
        </w:rPr>
        <w:t>e recommend contacting the AiF Projekt GmbH to clarify open questions.</w:t>
      </w:r>
    </w:p>
    <w:p w:rsidR="005B4DD5" w:rsidRPr="005B4DD5" w:rsidRDefault="005B4DD5" w:rsidP="005B4DD5">
      <w:pPr>
        <w:pStyle w:val="NormalWeb"/>
        <w:spacing w:before="0" w:beforeAutospacing="0" w:after="0" w:afterAutospacing="0" w:line="360" w:lineRule="auto"/>
        <w:ind w:left="720" w:right="-1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2175B7" w:rsidRPr="002175B7" w:rsidRDefault="002175B7" w:rsidP="002175B7">
      <w:pPr>
        <w:tabs>
          <w:tab w:val="left" w:pos="284"/>
        </w:tabs>
        <w:spacing w:after="120" w:line="360" w:lineRule="auto"/>
        <w:ind w:right="-1"/>
        <w:jc w:val="both"/>
        <w:rPr>
          <w:rFonts w:ascii="Arial" w:eastAsiaTheme="minorEastAsia" w:hAnsi="Arial" w:cs="Arial"/>
          <w:b/>
          <w:bCs/>
          <w:iCs/>
          <w:color w:val="000000" w:themeColor="text1"/>
          <w:kern w:val="24"/>
          <w:sz w:val="22"/>
          <w:szCs w:val="22"/>
          <w:lang w:val="en-GB"/>
        </w:rPr>
      </w:pPr>
      <w:r w:rsidRPr="002175B7">
        <w:rPr>
          <w:rFonts w:ascii="Arial" w:eastAsiaTheme="minorEastAsia" w:hAnsi="Arial" w:cs="Arial"/>
          <w:b/>
          <w:bCs/>
          <w:iCs/>
          <w:color w:val="000000" w:themeColor="text1"/>
          <w:kern w:val="24"/>
          <w:sz w:val="22"/>
          <w:szCs w:val="22"/>
          <w:lang w:val="en-GB"/>
        </w:rPr>
        <w:t>Any payment is subject to a signed consortium agreement.</w:t>
      </w:r>
    </w:p>
    <w:p w:rsidR="00BE0E10" w:rsidRPr="00BE0E10" w:rsidRDefault="00BE0E10" w:rsidP="00BE0E10">
      <w:pPr>
        <w:spacing w:before="360" w:line="360" w:lineRule="auto"/>
        <w:ind w:right="-1"/>
        <w:jc w:val="both"/>
        <w:rPr>
          <w:rFonts w:ascii="Cambria" w:hAnsi="Cambria"/>
          <w:b/>
          <w:color w:val="365F91"/>
          <w:spacing w:val="5"/>
          <w:kern w:val="28"/>
          <w:sz w:val="32"/>
          <w:szCs w:val="32"/>
          <w:lang w:val="en-CA" w:eastAsia="en-CA" w:bidi="ar-SA"/>
        </w:rPr>
      </w:pPr>
      <w:r w:rsidRPr="00BE0E10">
        <w:rPr>
          <w:rFonts w:ascii="Cambria" w:hAnsi="Cambria"/>
          <w:b/>
          <w:color w:val="365F91"/>
          <w:spacing w:val="5"/>
          <w:kern w:val="28"/>
          <w:sz w:val="32"/>
          <w:szCs w:val="32"/>
          <w:lang w:val="en-CA" w:eastAsia="en-CA" w:bidi="ar-SA"/>
        </w:rPr>
        <w:t>Timeline</w:t>
      </w:r>
    </w:p>
    <w:tbl>
      <w:tblPr>
        <w:tblStyle w:val="Grilledutableau"/>
        <w:tblW w:w="9667" w:type="dxa"/>
        <w:tblLook w:val="04A0" w:firstRow="1" w:lastRow="0" w:firstColumn="1" w:lastColumn="0" w:noHBand="0" w:noVBand="1"/>
      </w:tblPr>
      <w:tblGrid>
        <w:gridCol w:w="412"/>
        <w:gridCol w:w="4223"/>
        <w:gridCol w:w="495"/>
        <w:gridCol w:w="2365"/>
        <w:gridCol w:w="2172"/>
      </w:tblGrid>
      <w:tr w:rsidR="00BE0E10" w:rsidRPr="005B4DD5" w:rsidTr="00BE0E10">
        <w:trPr>
          <w:gridBefore w:val="1"/>
          <w:gridAfter w:val="1"/>
          <w:wBefore w:w="412" w:type="dxa"/>
          <w:wAfter w:w="2172" w:type="dxa"/>
        </w:trPr>
        <w:tc>
          <w:tcPr>
            <w:tcW w:w="4718" w:type="dxa"/>
            <w:gridSpan w:val="2"/>
          </w:tcPr>
          <w:p w:rsidR="00BE0E10" w:rsidRPr="005B4DD5" w:rsidRDefault="00BE0E10" w:rsidP="007D4618">
            <w:pPr>
              <w:rPr>
                <w:rFonts w:ascii="Arial" w:hAnsi="Arial" w:cs="Arial"/>
                <w:sz w:val="22"/>
                <w:szCs w:val="22"/>
              </w:rPr>
            </w:pPr>
            <w:r w:rsidRPr="005B4DD5">
              <w:rPr>
                <w:rFonts w:ascii="Arial" w:hAnsi="Arial" w:cs="Arial"/>
                <w:sz w:val="22"/>
                <w:szCs w:val="22"/>
              </w:rPr>
              <w:t>Launch of the 1st Call for Proposals</w:t>
            </w:r>
          </w:p>
        </w:tc>
        <w:tc>
          <w:tcPr>
            <w:tcW w:w="2365" w:type="dxa"/>
          </w:tcPr>
          <w:p w:rsidR="00BE0E10" w:rsidRPr="005B4DD5" w:rsidRDefault="00BE0E10" w:rsidP="007D4618">
            <w:pPr>
              <w:rPr>
                <w:rFonts w:ascii="Arial" w:hAnsi="Arial" w:cs="Arial"/>
                <w:sz w:val="22"/>
                <w:szCs w:val="22"/>
              </w:rPr>
            </w:pPr>
            <w:r w:rsidRPr="005B4DD5">
              <w:rPr>
                <w:rFonts w:ascii="Arial" w:hAnsi="Arial" w:cs="Arial"/>
                <w:sz w:val="22"/>
                <w:szCs w:val="22"/>
              </w:rPr>
              <w:t>September 1, 2015</w:t>
            </w:r>
          </w:p>
        </w:tc>
      </w:tr>
      <w:tr w:rsidR="00BE0E10" w:rsidRPr="005B4DD5" w:rsidTr="00BE0E10">
        <w:trPr>
          <w:gridBefore w:val="1"/>
          <w:gridAfter w:val="1"/>
          <w:wBefore w:w="412" w:type="dxa"/>
          <w:wAfter w:w="2172" w:type="dxa"/>
        </w:trPr>
        <w:tc>
          <w:tcPr>
            <w:tcW w:w="4718" w:type="dxa"/>
            <w:gridSpan w:val="2"/>
          </w:tcPr>
          <w:p w:rsidR="00BE0E10" w:rsidRPr="005B4DD5" w:rsidRDefault="00BE0E10" w:rsidP="007D4618">
            <w:pPr>
              <w:rPr>
                <w:rFonts w:ascii="Arial" w:hAnsi="Arial" w:cs="Arial"/>
                <w:sz w:val="22"/>
                <w:szCs w:val="22"/>
              </w:rPr>
            </w:pPr>
            <w:r w:rsidRPr="005B4DD5">
              <w:rPr>
                <w:rFonts w:ascii="Arial" w:hAnsi="Arial" w:cs="Arial"/>
                <w:sz w:val="22"/>
                <w:szCs w:val="22"/>
              </w:rPr>
              <w:t xml:space="preserve">Deadline for joint application </w:t>
            </w:r>
          </w:p>
        </w:tc>
        <w:tc>
          <w:tcPr>
            <w:tcW w:w="2365" w:type="dxa"/>
          </w:tcPr>
          <w:p w:rsidR="00BE0E10" w:rsidRPr="005B4DD5" w:rsidRDefault="00BE0E10" w:rsidP="007D4618">
            <w:pPr>
              <w:rPr>
                <w:rFonts w:ascii="Arial" w:hAnsi="Arial" w:cs="Arial"/>
                <w:sz w:val="22"/>
                <w:szCs w:val="22"/>
              </w:rPr>
            </w:pPr>
            <w:r w:rsidRPr="005B4DD5">
              <w:rPr>
                <w:rFonts w:ascii="Arial" w:hAnsi="Arial" w:cs="Arial"/>
                <w:sz w:val="22"/>
                <w:szCs w:val="22"/>
              </w:rPr>
              <w:t>December 18, 2015</w:t>
            </w:r>
          </w:p>
        </w:tc>
      </w:tr>
      <w:tr w:rsidR="00BE0E10" w:rsidRPr="005B4DD5" w:rsidTr="00BE0E10">
        <w:trPr>
          <w:gridBefore w:val="1"/>
          <w:gridAfter w:val="1"/>
          <w:wBefore w:w="412" w:type="dxa"/>
          <w:wAfter w:w="2172" w:type="dxa"/>
        </w:trPr>
        <w:tc>
          <w:tcPr>
            <w:tcW w:w="4718" w:type="dxa"/>
            <w:gridSpan w:val="2"/>
          </w:tcPr>
          <w:p w:rsidR="00BE0E10" w:rsidRPr="005B4DD5" w:rsidRDefault="00BE0E10" w:rsidP="007D4618">
            <w:pPr>
              <w:rPr>
                <w:rFonts w:ascii="Arial" w:hAnsi="Arial" w:cs="Arial"/>
                <w:sz w:val="22"/>
                <w:szCs w:val="22"/>
              </w:rPr>
            </w:pPr>
            <w:r w:rsidRPr="005B4DD5">
              <w:rPr>
                <w:rFonts w:ascii="Arial" w:hAnsi="Arial" w:cs="Arial"/>
                <w:sz w:val="22"/>
                <w:szCs w:val="22"/>
              </w:rPr>
              <w:t xml:space="preserve">Deadline for the eligibility check </w:t>
            </w:r>
          </w:p>
        </w:tc>
        <w:tc>
          <w:tcPr>
            <w:tcW w:w="2365" w:type="dxa"/>
          </w:tcPr>
          <w:p w:rsidR="00BE0E10" w:rsidRPr="005B4DD5" w:rsidRDefault="00BE0E10" w:rsidP="007D4618">
            <w:pPr>
              <w:rPr>
                <w:rFonts w:ascii="Arial" w:hAnsi="Arial" w:cs="Arial"/>
                <w:sz w:val="22"/>
                <w:szCs w:val="22"/>
              </w:rPr>
            </w:pPr>
            <w:r w:rsidRPr="005B4DD5">
              <w:rPr>
                <w:rFonts w:ascii="Arial" w:hAnsi="Arial" w:cs="Arial"/>
                <w:sz w:val="22"/>
                <w:szCs w:val="22"/>
              </w:rPr>
              <w:t>January 18, 2016</w:t>
            </w:r>
          </w:p>
        </w:tc>
      </w:tr>
      <w:tr w:rsidR="00BE0E10" w:rsidRPr="005B4DD5" w:rsidTr="00BE0E10">
        <w:trPr>
          <w:gridBefore w:val="1"/>
          <w:gridAfter w:val="1"/>
          <w:wBefore w:w="412" w:type="dxa"/>
          <w:wAfter w:w="2172" w:type="dxa"/>
        </w:trPr>
        <w:tc>
          <w:tcPr>
            <w:tcW w:w="4718" w:type="dxa"/>
            <w:gridSpan w:val="2"/>
          </w:tcPr>
          <w:p w:rsidR="00BE0E10" w:rsidRPr="005B4DD5" w:rsidRDefault="00BE0E10" w:rsidP="007D4618">
            <w:pPr>
              <w:rPr>
                <w:rFonts w:ascii="Arial" w:hAnsi="Arial" w:cs="Arial"/>
                <w:sz w:val="22"/>
                <w:szCs w:val="22"/>
              </w:rPr>
            </w:pPr>
            <w:r w:rsidRPr="005B4DD5">
              <w:rPr>
                <w:rFonts w:ascii="Arial" w:hAnsi="Arial" w:cs="Arial"/>
                <w:sz w:val="22"/>
                <w:szCs w:val="22"/>
              </w:rPr>
              <w:t xml:space="preserve">Final decision for funding </w:t>
            </w:r>
          </w:p>
        </w:tc>
        <w:tc>
          <w:tcPr>
            <w:tcW w:w="2365" w:type="dxa"/>
          </w:tcPr>
          <w:p w:rsidR="00BE0E10" w:rsidRPr="005B4DD5" w:rsidRDefault="00BE0E10" w:rsidP="007D4618">
            <w:pPr>
              <w:rPr>
                <w:rFonts w:ascii="Arial" w:hAnsi="Arial" w:cs="Arial"/>
                <w:sz w:val="22"/>
                <w:szCs w:val="22"/>
              </w:rPr>
            </w:pPr>
            <w:r w:rsidRPr="005B4DD5">
              <w:rPr>
                <w:rFonts w:ascii="Arial" w:hAnsi="Arial" w:cs="Arial"/>
                <w:sz w:val="22"/>
                <w:szCs w:val="22"/>
              </w:rPr>
              <w:t>March 31, 2016</w:t>
            </w:r>
          </w:p>
        </w:tc>
      </w:tr>
      <w:tr w:rsidR="002D040A" w:rsidRPr="00BE0E10" w:rsidTr="00BE0E10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260"/>
        </w:trPr>
        <w:tc>
          <w:tcPr>
            <w:tcW w:w="9667" w:type="dxa"/>
            <w:gridSpan w:val="5"/>
            <w:hideMark/>
          </w:tcPr>
          <w:p w:rsidR="002D040A" w:rsidRPr="00BE0E10" w:rsidRDefault="002D040A" w:rsidP="003B6D18">
            <w:pPr>
              <w:spacing w:before="360" w:line="360" w:lineRule="auto"/>
              <w:ind w:right="-1"/>
              <w:jc w:val="both"/>
              <w:rPr>
                <w:rFonts w:ascii="Cambria" w:hAnsi="Cambria"/>
                <w:b/>
                <w:color w:val="365F91"/>
                <w:spacing w:val="5"/>
                <w:kern w:val="28"/>
                <w:sz w:val="32"/>
                <w:szCs w:val="32"/>
                <w:lang w:val="en-CA" w:eastAsia="en-CA" w:bidi="ar-SA"/>
              </w:rPr>
            </w:pPr>
            <w:r w:rsidRPr="00BE0E10">
              <w:rPr>
                <w:rFonts w:ascii="Cambria" w:hAnsi="Cambria"/>
                <w:b/>
                <w:color w:val="365F91"/>
                <w:spacing w:val="5"/>
                <w:kern w:val="28"/>
                <w:sz w:val="32"/>
                <w:szCs w:val="32"/>
                <w:lang w:val="en-CA" w:eastAsia="en-CA" w:bidi="ar-SA"/>
              </w:rPr>
              <w:t>Conta</w:t>
            </w:r>
            <w:r w:rsidR="0055630E" w:rsidRPr="00BE0E10">
              <w:rPr>
                <w:rFonts w:ascii="Cambria" w:hAnsi="Cambria"/>
                <w:b/>
                <w:color w:val="365F91"/>
                <w:spacing w:val="5"/>
                <w:kern w:val="28"/>
                <w:sz w:val="32"/>
                <w:szCs w:val="32"/>
                <w:lang w:val="en-CA" w:eastAsia="en-CA" w:bidi="ar-SA"/>
              </w:rPr>
              <w:t>ct</w:t>
            </w:r>
            <w:r w:rsidRPr="00BE0E10">
              <w:rPr>
                <w:rFonts w:ascii="Cambria" w:hAnsi="Cambria"/>
                <w:b/>
                <w:color w:val="365F91"/>
                <w:spacing w:val="5"/>
                <w:kern w:val="28"/>
                <w:sz w:val="32"/>
                <w:szCs w:val="32"/>
                <w:lang w:val="en-CA" w:eastAsia="en-CA" w:bidi="ar-SA"/>
              </w:rPr>
              <w:t>:</w:t>
            </w:r>
          </w:p>
        </w:tc>
      </w:tr>
      <w:tr w:rsidR="00CA6DC2" w:rsidRPr="005B4DD5" w:rsidTr="00BE0E10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1712"/>
        </w:trPr>
        <w:tc>
          <w:tcPr>
            <w:tcW w:w="4635" w:type="dxa"/>
            <w:gridSpan w:val="2"/>
            <w:hideMark/>
          </w:tcPr>
          <w:p w:rsidR="00CA6DC2" w:rsidRPr="003B6D18" w:rsidRDefault="00CA6DC2" w:rsidP="003B6D18">
            <w:pPr>
              <w:ind w:right="-1"/>
              <w:jc w:val="both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3B6D18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>France</w:t>
            </w:r>
          </w:p>
          <w:p w:rsidR="00CA6DC2" w:rsidRPr="003B6D18" w:rsidRDefault="00CA6DC2" w:rsidP="003B6D18">
            <w:pPr>
              <w:ind w:right="-1"/>
              <w:jc w:val="both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3B6D18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</w:rPr>
              <w:t>Questions on Bpifrance funding</w:t>
            </w:r>
          </w:p>
          <w:p w:rsidR="00CA6DC2" w:rsidRPr="003B6D18" w:rsidRDefault="00CA6DC2" w:rsidP="003B6D18">
            <w:pPr>
              <w:ind w:right="-1"/>
              <w:jc w:val="both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3B6D18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</w:rPr>
              <w:t xml:space="preserve">Mrs. Nathalie Trannois </w:t>
            </w:r>
          </w:p>
          <w:p w:rsidR="00CA6DC2" w:rsidRPr="0055630E" w:rsidRDefault="00CA6DC2" w:rsidP="003B6D18">
            <w:pPr>
              <w:ind w:right="-1"/>
              <w:jc w:val="both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de-DE"/>
              </w:rPr>
            </w:pPr>
            <w:r w:rsidRPr="0055630E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de-DE"/>
              </w:rPr>
              <w:t>Bpifrance</w:t>
            </w:r>
          </w:p>
          <w:p w:rsidR="00E75F1B" w:rsidRDefault="00CA6DC2" w:rsidP="003B6D18">
            <w:pPr>
              <w:ind w:right="-1"/>
              <w:jc w:val="both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de-DE"/>
              </w:rPr>
            </w:pPr>
            <w:r w:rsidRPr="0055630E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de-DE"/>
              </w:rPr>
              <w:t xml:space="preserve">Tel. +33 1 41 79 </w:t>
            </w:r>
            <w:r w:rsidR="00E75F1B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de-DE"/>
              </w:rPr>
              <w:t>80 59</w:t>
            </w:r>
          </w:p>
          <w:p w:rsidR="00CA6DC2" w:rsidRPr="0055630E" w:rsidRDefault="00CA6DC2" w:rsidP="003B6D18">
            <w:pPr>
              <w:ind w:right="-1"/>
              <w:jc w:val="both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de-DE"/>
              </w:rPr>
            </w:pPr>
            <w:bookmarkStart w:id="0" w:name="_GoBack"/>
            <w:bookmarkEnd w:id="0"/>
            <w:r w:rsidRPr="0055630E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de-DE"/>
              </w:rPr>
              <w:t>e-mail:</w:t>
            </w:r>
            <w:r w:rsidR="0055630E" w:rsidRPr="0055630E">
              <w:rPr>
                <w:rFonts w:ascii="Arial" w:hAnsi="Arial" w:cs="Arial"/>
                <w:bCs/>
                <w:color w:val="000000" w:themeColor="text1"/>
                <w:kern w:val="24"/>
                <w:sz w:val="22"/>
                <w:szCs w:val="22"/>
                <w:lang w:val="de-DE"/>
              </w:rPr>
              <w:t xml:space="preserve"> nathalie.trannois@bpifrance.fr</w:t>
            </w:r>
            <w:r w:rsidRPr="0055630E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de-DE"/>
              </w:rPr>
              <w:t xml:space="preserve"> </w:t>
            </w:r>
          </w:p>
          <w:p w:rsidR="00CA6DC2" w:rsidRPr="0055630E" w:rsidRDefault="00E75F1B" w:rsidP="003B6D18">
            <w:pPr>
              <w:ind w:right="-1"/>
              <w:jc w:val="both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de-DE"/>
              </w:rPr>
            </w:pPr>
            <w:hyperlink r:id="rId10" w:history="1">
              <w:r w:rsidR="00CA6DC2" w:rsidRPr="0055630E">
                <w:rPr>
                  <w:rFonts w:ascii="Arial" w:eastAsiaTheme="minorEastAsia" w:hAnsi="Arial" w:cs="Arial"/>
                  <w:bCs/>
                  <w:color w:val="000000" w:themeColor="text1"/>
                  <w:kern w:val="24"/>
                  <w:sz w:val="22"/>
                  <w:szCs w:val="22"/>
                  <w:lang w:val="de-DE"/>
                </w:rPr>
                <w:t>http://www.bpifrance.fr/</w:t>
              </w:r>
            </w:hyperlink>
          </w:p>
        </w:tc>
        <w:tc>
          <w:tcPr>
            <w:tcW w:w="5032" w:type="dxa"/>
            <w:gridSpan w:val="3"/>
            <w:hideMark/>
          </w:tcPr>
          <w:p w:rsidR="00CA6DC2" w:rsidRPr="003B6D18" w:rsidRDefault="00CA6DC2" w:rsidP="003B6D18">
            <w:pPr>
              <w:ind w:right="-1"/>
              <w:jc w:val="both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3B6D18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>Germany</w:t>
            </w:r>
          </w:p>
          <w:p w:rsidR="00CA6DC2" w:rsidRPr="003B6D18" w:rsidRDefault="00CA6DC2" w:rsidP="003B6D18">
            <w:pPr>
              <w:ind w:right="-1"/>
              <w:jc w:val="both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3B6D18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</w:rPr>
              <w:t xml:space="preserve">Questions on ZIM funding </w:t>
            </w:r>
          </w:p>
          <w:p w:rsidR="00CA6DC2" w:rsidRPr="003B6D18" w:rsidRDefault="00CA6DC2" w:rsidP="003B6D18">
            <w:pPr>
              <w:ind w:right="-1"/>
              <w:jc w:val="both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3B6D18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</w:rPr>
              <w:t>Mr. Georg Nagel</w:t>
            </w:r>
          </w:p>
          <w:p w:rsidR="00CA6DC2" w:rsidRPr="003B6D18" w:rsidRDefault="00CA6DC2" w:rsidP="003B6D18">
            <w:pPr>
              <w:ind w:right="-1"/>
              <w:jc w:val="both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de-DE"/>
              </w:rPr>
            </w:pPr>
            <w:r w:rsidRPr="003B6D18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de-DE"/>
              </w:rPr>
              <w:t xml:space="preserve">AiF Projekt GmbH </w:t>
            </w:r>
          </w:p>
          <w:p w:rsidR="00CA6DC2" w:rsidRPr="003B6D18" w:rsidRDefault="00CA6DC2" w:rsidP="003B6D18">
            <w:pPr>
              <w:ind w:right="-1"/>
              <w:jc w:val="both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de-DE"/>
              </w:rPr>
            </w:pPr>
            <w:r w:rsidRPr="003B6D18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de-DE"/>
              </w:rPr>
              <w:t xml:space="preserve">Tel. +49 30 48163-526 </w:t>
            </w:r>
          </w:p>
          <w:p w:rsidR="00CA6DC2" w:rsidRPr="003B6D18" w:rsidRDefault="00CA6DC2" w:rsidP="003B6D18">
            <w:pPr>
              <w:ind w:right="-1"/>
              <w:jc w:val="both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de-DE"/>
              </w:rPr>
            </w:pPr>
            <w:r w:rsidRPr="003B6D18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2"/>
                <w:szCs w:val="22"/>
                <w:lang w:val="de-DE"/>
              </w:rPr>
              <w:t xml:space="preserve">e-mail: </w:t>
            </w:r>
            <w:hyperlink r:id="rId11" w:history="1">
              <w:r w:rsidRPr="003B6D18">
                <w:rPr>
                  <w:rFonts w:ascii="Arial" w:eastAsiaTheme="minorEastAsia" w:hAnsi="Arial" w:cs="Arial"/>
                  <w:bCs/>
                  <w:color w:val="000000" w:themeColor="text1"/>
                  <w:kern w:val="24"/>
                  <w:sz w:val="22"/>
                  <w:szCs w:val="22"/>
                  <w:lang w:val="de-DE"/>
                </w:rPr>
                <w:t>g.nagel@aif-projekt-gmbh.de</w:t>
              </w:r>
            </w:hyperlink>
          </w:p>
          <w:p w:rsidR="00CA6DC2" w:rsidRPr="0055630E" w:rsidRDefault="00E75F1B" w:rsidP="0055630E">
            <w:pPr>
              <w:spacing w:line="360" w:lineRule="auto"/>
              <w:ind w:right="-1"/>
              <w:jc w:val="both"/>
              <w:rPr>
                <w:rFonts w:ascii="Arial" w:hAnsi="Arial" w:cs="Arial"/>
                <w:color w:val="FF0000"/>
                <w:sz w:val="22"/>
                <w:szCs w:val="22"/>
                <w:lang w:val="it-IT" w:eastAsia="sv-SE"/>
              </w:rPr>
            </w:pPr>
            <w:hyperlink r:id="rId12" w:history="1">
              <w:r w:rsidR="00CA6DC2" w:rsidRPr="0055630E">
                <w:rPr>
                  <w:rFonts w:ascii="Arial" w:eastAsiaTheme="minorEastAsia" w:hAnsi="Arial" w:cs="Arial"/>
                  <w:bCs/>
                  <w:color w:val="000000" w:themeColor="text1"/>
                  <w:kern w:val="24"/>
                  <w:sz w:val="22"/>
                  <w:szCs w:val="22"/>
                  <w:lang w:val="de-DE"/>
                </w:rPr>
                <w:t>http://www.zim-bmwi.de</w:t>
              </w:r>
            </w:hyperlink>
          </w:p>
        </w:tc>
      </w:tr>
    </w:tbl>
    <w:p w:rsidR="00467495" w:rsidRPr="00467495" w:rsidRDefault="00467495" w:rsidP="0055630E">
      <w:pPr>
        <w:ind w:right="-1"/>
        <w:jc w:val="both"/>
        <w:rPr>
          <w:rFonts w:ascii="Arial" w:hAnsi="Arial" w:cs="Arial"/>
          <w:color w:val="FF0000"/>
          <w:sz w:val="20"/>
          <w:szCs w:val="20"/>
          <w:lang w:val="it-IT" w:eastAsia="sv-SE"/>
        </w:rPr>
      </w:pPr>
    </w:p>
    <w:sectPr w:rsidR="00467495" w:rsidRPr="00467495" w:rsidSect="003B6D18">
      <w:headerReference w:type="default" r:id="rId13"/>
      <w:footerReference w:type="default" r:id="rId14"/>
      <w:type w:val="continuous"/>
      <w:pgSz w:w="11906" w:h="16838" w:code="9"/>
      <w:pgMar w:top="510" w:right="1416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81B" w:rsidRDefault="0039781B">
      <w:r>
        <w:separator/>
      </w:r>
    </w:p>
  </w:endnote>
  <w:endnote w:type="continuationSeparator" w:id="0">
    <w:p w:rsidR="0039781B" w:rsidRDefault="0039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482657"/>
      <w:docPartObj>
        <w:docPartGallery w:val="Page Numbers (Bottom of Page)"/>
        <w:docPartUnique/>
      </w:docPartObj>
    </w:sdtPr>
    <w:sdtEndPr/>
    <w:sdtContent>
      <w:p w:rsidR="0039781B" w:rsidRDefault="0039781B" w:rsidP="0055630E">
        <w:pPr>
          <w:pStyle w:val="Pieddepage"/>
          <w:jc w:val="right"/>
        </w:pPr>
        <w:r w:rsidRPr="0055630E">
          <w:rPr>
            <w:rFonts w:ascii="Arial" w:hAnsi="Arial" w:cs="Arial"/>
            <w:sz w:val="16"/>
            <w:szCs w:val="16"/>
          </w:rPr>
          <w:fldChar w:fldCharType="begin"/>
        </w:r>
        <w:r w:rsidRPr="0055630E">
          <w:rPr>
            <w:rFonts w:ascii="Arial" w:hAnsi="Arial" w:cs="Arial"/>
            <w:sz w:val="16"/>
            <w:szCs w:val="16"/>
          </w:rPr>
          <w:instrText>PAGE   \* MERGEFORMAT</w:instrText>
        </w:r>
        <w:r w:rsidRPr="0055630E">
          <w:rPr>
            <w:rFonts w:ascii="Arial" w:hAnsi="Arial" w:cs="Arial"/>
            <w:sz w:val="16"/>
            <w:szCs w:val="16"/>
          </w:rPr>
          <w:fldChar w:fldCharType="separate"/>
        </w:r>
        <w:r w:rsidR="00E75F1B" w:rsidRPr="00E75F1B">
          <w:rPr>
            <w:rFonts w:ascii="Arial" w:hAnsi="Arial" w:cs="Arial"/>
            <w:noProof/>
            <w:sz w:val="16"/>
            <w:szCs w:val="16"/>
            <w:lang w:val="de-DE"/>
          </w:rPr>
          <w:t>4</w:t>
        </w:r>
        <w:r w:rsidRPr="0055630E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81B" w:rsidRDefault="0039781B">
      <w:r>
        <w:separator/>
      </w:r>
    </w:p>
  </w:footnote>
  <w:footnote w:type="continuationSeparator" w:id="0">
    <w:p w:rsidR="0039781B" w:rsidRDefault="00397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81B" w:rsidRDefault="0039781B" w:rsidP="00FC0830">
    <w:pPr>
      <w:pStyle w:val="En-tte"/>
      <w:rPr>
        <w:rFonts w:ascii="Cambria" w:hAnsi="Cambria"/>
        <w:b/>
        <w:color w:val="365F91"/>
        <w:spacing w:val="5"/>
        <w:kern w:val="28"/>
        <w:sz w:val="36"/>
        <w:szCs w:val="36"/>
        <w:lang w:val="en-CA" w:eastAsia="en-CA" w:bidi="ar-SA"/>
      </w:rPr>
    </w:pPr>
    <w:r>
      <w:rPr>
        <w:noProof/>
        <w:lang w:val="fr-FR" w:eastAsia="fr-FR" w:bidi="ar-SA"/>
      </w:rPr>
      <w:drawing>
        <wp:anchor distT="0" distB="0" distL="114300" distR="114300" simplePos="0" relativeHeight="251662336" behindDoc="0" locked="0" layoutInCell="1" allowOverlap="1" wp14:anchorId="0AC8E05A" wp14:editId="575393FE">
          <wp:simplePos x="0" y="0"/>
          <wp:positionH relativeFrom="column">
            <wp:posOffset>4938395</wp:posOffset>
          </wp:positionH>
          <wp:positionV relativeFrom="paragraph">
            <wp:posOffset>-135458</wp:posOffset>
          </wp:positionV>
          <wp:extent cx="791845" cy="665480"/>
          <wp:effectExtent l="0" t="0" r="8255" b="1270"/>
          <wp:wrapNone/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b/>
        <w:color w:val="365F91"/>
        <w:spacing w:val="5"/>
        <w:kern w:val="28"/>
        <w:sz w:val="36"/>
        <w:szCs w:val="36"/>
        <w:lang w:val="en-CA" w:eastAsia="en-CA" w:bidi="ar-SA"/>
      </w:rPr>
      <w:t xml:space="preserve"> </w:t>
    </w:r>
  </w:p>
  <w:p w:rsidR="0039781B" w:rsidRPr="00924D65" w:rsidRDefault="0039781B" w:rsidP="00FC0830">
    <w:pPr>
      <w:pStyle w:val="En-tte"/>
      <w:rPr>
        <w:lang w:val="es-ES"/>
      </w:rPr>
    </w:pPr>
    <w:r>
      <w:rPr>
        <w:rFonts w:ascii="Cambria" w:hAnsi="Cambria"/>
        <w:b/>
        <w:noProof/>
        <w:color w:val="365F91"/>
        <w:spacing w:val="5"/>
        <w:kern w:val="28"/>
        <w:sz w:val="36"/>
        <w:szCs w:val="36"/>
        <w:lang w:val="fr-FR" w:eastAsia="fr-FR" w:bidi="ar-SA"/>
      </w:rPr>
      <w:drawing>
        <wp:anchor distT="0" distB="0" distL="114300" distR="114300" simplePos="0" relativeHeight="251663360" behindDoc="0" locked="0" layoutInCell="1" allowOverlap="1" wp14:anchorId="3C615310" wp14:editId="7CBC53D7">
          <wp:simplePos x="0" y="0"/>
          <wp:positionH relativeFrom="column">
            <wp:posOffset>23495</wp:posOffset>
          </wp:positionH>
          <wp:positionV relativeFrom="paragraph">
            <wp:posOffset>26035</wp:posOffset>
          </wp:positionV>
          <wp:extent cx="1670050" cy="229870"/>
          <wp:effectExtent l="0" t="0" r="635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9781B" w:rsidRDefault="0039781B" w:rsidP="00FC0830">
    <w:pPr>
      <w:pStyle w:val="En-tte"/>
      <w:rPr>
        <w:lang w:val="es-ES"/>
      </w:rPr>
    </w:pPr>
  </w:p>
  <w:p w:rsidR="0039781B" w:rsidRPr="00924D65" w:rsidRDefault="0039781B" w:rsidP="00FC0830">
    <w:pPr>
      <w:pStyle w:val="En-tte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542"/>
    <w:multiLevelType w:val="hybridMultilevel"/>
    <w:tmpl w:val="14382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B7CE7"/>
    <w:multiLevelType w:val="hybridMultilevel"/>
    <w:tmpl w:val="180CD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F49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95B44"/>
    <w:multiLevelType w:val="hybridMultilevel"/>
    <w:tmpl w:val="2578E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00135"/>
    <w:multiLevelType w:val="hybridMultilevel"/>
    <w:tmpl w:val="34BC765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C587038"/>
    <w:multiLevelType w:val="hybridMultilevel"/>
    <w:tmpl w:val="E55804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A0A16A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E8B45FC"/>
    <w:multiLevelType w:val="hybridMultilevel"/>
    <w:tmpl w:val="75A25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062D7"/>
    <w:multiLevelType w:val="hybridMultilevel"/>
    <w:tmpl w:val="39F00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F49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41635"/>
    <w:multiLevelType w:val="hybridMultilevel"/>
    <w:tmpl w:val="24344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09"/>
    <w:rsid w:val="0000004F"/>
    <w:rsid w:val="00004783"/>
    <w:rsid w:val="0001218E"/>
    <w:rsid w:val="00017895"/>
    <w:rsid w:val="00020953"/>
    <w:rsid w:val="000219EF"/>
    <w:rsid w:val="00032489"/>
    <w:rsid w:val="00032CDC"/>
    <w:rsid w:val="0003368B"/>
    <w:rsid w:val="000350E5"/>
    <w:rsid w:val="000369EA"/>
    <w:rsid w:val="000401F9"/>
    <w:rsid w:val="000403C1"/>
    <w:rsid w:val="00043D6B"/>
    <w:rsid w:val="0004446A"/>
    <w:rsid w:val="00051A90"/>
    <w:rsid w:val="0005498B"/>
    <w:rsid w:val="00056996"/>
    <w:rsid w:val="000611AB"/>
    <w:rsid w:val="0006125F"/>
    <w:rsid w:val="00064943"/>
    <w:rsid w:val="00066D01"/>
    <w:rsid w:val="00071040"/>
    <w:rsid w:val="0007612B"/>
    <w:rsid w:val="00080758"/>
    <w:rsid w:val="00082BD2"/>
    <w:rsid w:val="00083069"/>
    <w:rsid w:val="00083D7B"/>
    <w:rsid w:val="00085E1F"/>
    <w:rsid w:val="00087C70"/>
    <w:rsid w:val="00087E46"/>
    <w:rsid w:val="0009351A"/>
    <w:rsid w:val="00093E1E"/>
    <w:rsid w:val="000A25F2"/>
    <w:rsid w:val="000A3063"/>
    <w:rsid w:val="000A57D8"/>
    <w:rsid w:val="000B3709"/>
    <w:rsid w:val="000B46C9"/>
    <w:rsid w:val="000C2E32"/>
    <w:rsid w:val="000C36D6"/>
    <w:rsid w:val="000C37FC"/>
    <w:rsid w:val="000D54E8"/>
    <w:rsid w:val="000D6ECD"/>
    <w:rsid w:val="000E784C"/>
    <w:rsid w:val="000F4025"/>
    <w:rsid w:val="000F692C"/>
    <w:rsid w:val="001022A8"/>
    <w:rsid w:val="00116700"/>
    <w:rsid w:val="001207BD"/>
    <w:rsid w:val="001241FA"/>
    <w:rsid w:val="00127333"/>
    <w:rsid w:val="00130669"/>
    <w:rsid w:val="001310C2"/>
    <w:rsid w:val="00137D71"/>
    <w:rsid w:val="001409C8"/>
    <w:rsid w:val="00143D09"/>
    <w:rsid w:val="001458B5"/>
    <w:rsid w:val="001553CF"/>
    <w:rsid w:val="00156314"/>
    <w:rsid w:val="00160AB7"/>
    <w:rsid w:val="0017322F"/>
    <w:rsid w:val="00173E66"/>
    <w:rsid w:val="0018749A"/>
    <w:rsid w:val="00190515"/>
    <w:rsid w:val="00192ECE"/>
    <w:rsid w:val="001970EE"/>
    <w:rsid w:val="001A34A8"/>
    <w:rsid w:val="001A3686"/>
    <w:rsid w:val="001A420B"/>
    <w:rsid w:val="001A57C3"/>
    <w:rsid w:val="001A5B30"/>
    <w:rsid w:val="001A6A4C"/>
    <w:rsid w:val="001A7299"/>
    <w:rsid w:val="001B662B"/>
    <w:rsid w:val="001B6DEE"/>
    <w:rsid w:val="001C0001"/>
    <w:rsid w:val="001C4D1F"/>
    <w:rsid w:val="001C72C9"/>
    <w:rsid w:val="001D4C44"/>
    <w:rsid w:val="001E0523"/>
    <w:rsid w:val="001E1AFB"/>
    <w:rsid w:val="001E41DD"/>
    <w:rsid w:val="001E7359"/>
    <w:rsid w:val="001F11F2"/>
    <w:rsid w:val="001F382D"/>
    <w:rsid w:val="001F39CF"/>
    <w:rsid w:val="00203072"/>
    <w:rsid w:val="00203350"/>
    <w:rsid w:val="0020390F"/>
    <w:rsid w:val="0020484C"/>
    <w:rsid w:val="00212991"/>
    <w:rsid w:val="002175B7"/>
    <w:rsid w:val="00224067"/>
    <w:rsid w:val="0022570E"/>
    <w:rsid w:val="00226BDE"/>
    <w:rsid w:val="00226D28"/>
    <w:rsid w:val="0023606B"/>
    <w:rsid w:val="00236089"/>
    <w:rsid w:val="0024780A"/>
    <w:rsid w:val="00255427"/>
    <w:rsid w:val="00257071"/>
    <w:rsid w:val="00265914"/>
    <w:rsid w:val="00267B13"/>
    <w:rsid w:val="002702ED"/>
    <w:rsid w:val="00280F06"/>
    <w:rsid w:val="00287F31"/>
    <w:rsid w:val="0029136F"/>
    <w:rsid w:val="002926BE"/>
    <w:rsid w:val="00292F43"/>
    <w:rsid w:val="00293397"/>
    <w:rsid w:val="00293D53"/>
    <w:rsid w:val="002972FE"/>
    <w:rsid w:val="002A0671"/>
    <w:rsid w:val="002A177D"/>
    <w:rsid w:val="002A1A2D"/>
    <w:rsid w:val="002A2D54"/>
    <w:rsid w:val="002A49F2"/>
    <w:rsid w:val="002A6FCD"/>
    <w:rsid w:val="002A7D6E"/>
    <w:rsid w:val="002B58E3"/>
    <w:rsid w:val="002B5F12"/>
    <w:rsid w:val="002B5F5E"/>
    <w:rsid w:val="002D040A"/>
    <w:rsid w:val="002D2FCF"/>
    <w:rsid w:val="002D3D3C"/>
    <w:rsid w:val="002D516A"/>
    <w:rsid w:val="002E0479"/>
    <w:rsid w:val="002E1CEA"/>
    <w:rsid w:val="002E33CD"/>
    <w:rsid w:val="002F3D75"/>
    <w:rsid w:val="002F4C44"/>
    <w:rsid w:val="002F7D3E"/>
    <w:rsid w:val="00303D3A"/>
    <w:rsid w:val="00307D56"/>
    <w:rsid w:val="00313CC8"/>
    <w:rsid w:val="003143C9"/>
    <w:rsid w:val="00315BB6"/>
    <w:rsid w:val="0033166E"/>
    <w:rsid w:val="00334D39"/>
    <w:rsid w:val="00335A21"/>
    <w:rsid w:val="00336907"/>
    <w:rsid w:val="00337385"/>
    <w:rsid w:val="00341EFA"/>
    <w:rsid w:val="00346F3E"/>
    <w:rsid w:val="003473B4"/>
    <w:rsid w:val="00352DCC"/>
    <w:rsid w:val="00353EB0"/>
    <w:rsid w:val="00355035"/>
    <w:rsid w:val="00357673"/>
    <w:rsid w:val="00357B32"/>
    <w:rsid w:val="00357EF0"/>
    <w:rsid w:val="00360903"/>
    <w:rsid w:val="003619CE"/>
    <w:rsid w:val="00363DDC"/>
    <w:rsid w:val="003650E5"/>
    <w:rsid w:val="00367D9C"/>
    <w:rsid w:val="00380F64"/>
    <w:rsid w:val="00381C16"/>
    <w:rsid w:val="00385CE5"/>
    <w:rsid w:val="00387107"/>
    <w:rsid w:val="00390F58"/>
    <w:rsid w:val="00391AAC"/>
    <w:rsid w:val="00391D33"/>
    <w:rsid w:val="003921C4"/>
    <w:rsid w:val="0039781B"/>
    <w:rsid w:val="003A3F59"/>
    <w:rsid w:val="003A6DA0"/>
    <w:rsid w:val="003B077B"/>
    <w:rsid w:val="003B6D18"/>
    <w:rsid w:val="003B6EB9"/>
    <w:rsid w:val="003C04F8"/>
    <w:rsid w:val="003C058A"/>
    <w:rsid w:val="003C07B6"/>
    <w:rsid w:val="003C13C8"/>
    <w:rsid w:val="003C4032"/>
    <w:rsid w:val="003C6E31"/>
    <w:rsid w:val="003D152F"/>
    <w:rsid w:val="003D235F"/>
    <w:rsid w:val="003D6498"/>
    <w:rsid w:val="003D6CFF"/>
    <w:rsid w:val="003D711C"/>
    <w:rsid w:val="003E1681"/>
    <w:rsid w:val="003E235A"/>
    <w:rsid w:val="003E2854"/>
    <w:rsid w:val="003E2F91"/>
    <w:rsid w:val="003E5CBE"/>
    <w:rsid w:val="003F4CFD"/>
    <w:rsid w:val="00400C53"/>
    <w:rsid w:val="00401B33"/>
    <w:rsid w:val="0040282C"/>
    <w:rsid w:val="00403933"/>
    <w:rsid w:val="00403DE4"/>
    <w:rsid w:val="00403FDB"/>
    <w:rsid w:val="004079E7"/>
    <w:rsid w:val="00407B43"/>
    <w:rsid w:val="0041138B"/>
    <w:rsid w:val="00411D29"/>
    <w:rsid w:val="004120B4"/>
    <w:rsid w:val="0041257E"/>
    <w:rsid w:val="00415C33"/>
    <w:rsid w:val="00415E79"/>
    <w:rsid w:val="004172CF"/>
    <w:rsid w:val="004202BF"/>
    <w:rsid w:val="00421377"/>
    <w:rsid w:val="0043012A"/>
    <w:rsid w:val="00431045"/>
    <w:rsid w:val="004318DC"/>
    <w:rsid w:val="00434D19"/>
    <w:rsid w:val="00435C1E"/>
    <w:rsid w:val="004363AA"/>
    <w:rsid w:val="004378CC"/>
    <w:rsid w:val="00437F41"/>
    <w:rsid w:val="00446D83"/>
    <w:rsid w:val="0045109F"/>
    <w:rsid w:val="004513A9"/>
    <w:rsid w:val="00451DF8"/>
    <w:rsid w:val="0046323D"/>
    <w:rsid w:val="004640AB"/>
    <w:rsid w:val="00466A31"/>
    <w:rsid w:val="00467495"/>
    <w:rsid w:val="00467CEB"/>
    <w:rsid w:val="00472CC3"/>
    <w:rsid w:val="0047399E"/>
    <w:rsid w:val="00480A7D"/>
    <w:rsid w:val="00481D9F"/>
    <w:rsid w:val="00483B3D"/>
    <w:rsid w:val="00483B75"/>
    <w:rsid w:val="0048619D"/>
    <w:rsid w:val="00492521"/>
    <w:rsid w:val="004A2E54"/>
    <w:rsid w:val="004A56CD"/>
    <w:rsid w:val="004B10A1"/>
    <w:rsid w:val="004B3B94"/>
    <w:rsid w:val="004C00FB"/>
    <w:rsid w:val="004C5655"/>
    <w:rsid w:val="004D0725"/>
    <w:rsid w:val="004D51DE"/>
    <w:rsid w:val="004D5DC0"/>
    <w:rsid w:val="004E3425"/>
    <w:rsid w:val="004E4CE6"/>
    <w:rsid w:val="004E5A98"/>
    <w:rsid w:val="004E69C3"/>
    <w:rsid w:val="00502189"/>
    <w:rsid w:val="005057C2"/>
    <w:rsid w:val="00511877"/>
    <w:rsid w:val="0051407C"/>
    <w:rsid w:val="00517C5F"/>
    <w:rsid w:val="00521AB4"/>
    <w:rsid w:val="00525B85"/>
    <w:rsid w:val="00531EB5"/>
    <w:rsid w:val="00534DA9"/>
    <w:rsid w:val="00534F8F"/>
    <w:rsid w:val="00536B10"/>
    <w:rsid w:val="0054491E"/>
    <w:rsid w:val="00551691"/>
    <w:rsid w:val="0055630E"/>
    <w:rsid w:val="0055771A"/>
    <w:rsid w:val="00562BE9"/>
    <w:rsid w:val="005728E7"/>
    <w:rsid w:val="00573FAF"/>
    <w:rsid w:val="00582FF3"/>
    <w:rsid w:val="005856C0"/>
    <w:rsid w:val="00587455"/>
    <w:rsid w:val="005879F1"/>
    <w:rsid w:val="005A277C"/>
    <w:rsid w:val="005A30B8"/>
    <w:rsid w:val="005A5685"/>
    <w:rsid w:val="005A5D4A"/>
    <w:rsid w:val="005A7C2F"/>
    <w:rsid w:val="005B0842"/>
    <w:rsid w:val="005B16C0"/>
    <w:rsid w:val="005B1DCE"/>
    <w:rsid w:val="005B2A29"/>
    <w:rsid w:val="005B4DD5"/>
    <w:rsid w:val="005C3F77"/>
    <w:rsid w:val="005C7113"/>
    <w:rsid w:val="005C7712"/>
    <w:rsid w:val="005D3ACC"/>
    <w:rsid w:val="005D5E79"/>
    <w:rsid w:val="005D60A8"/>
    <w:rsid w:val="005D7AE8"/>
    <w:rsid w:val="005E43B5"/>
    <w:rsid w:val="005E7CD0"/>
    <w:rsid w:val="005F1F9F"/>
    <w:rsid w:val="005F20A6"/>
    <w:rsid w:val="00601404"/>
    <w:rsid w:val="00603359"/>
    <w:rsid w:val="006068E7"/>
    <w:rsid w:val="00610577"/>
    <w:rsid w:val="00613C5C"/>
    <w:rsid w:val="00620574"/>
    <w:rsid w:val="00624099"/>
    <w:rsid w:val="00626660"/>
    <w:rsid w:val="0063122A"/>
    <w:rsid w:val="0064336A"/>
    <w:rsid w:val="0065029C"/>
    <w:rsid w:val="006506A1"/>
    <w:rsid w:val="00650792"/>
    <w:rsid w:val="006551EE"/>
    <w:rsid w:val="006557B5"/>
    <w:rsid w:val="00657445"/>
    <w:rsid w:val="00665B00"/>
    <w:rsid w:val="00665BD9"/>
    <w:rsid w:val="00670891"/>
    <w:rsid w:val="00670AE8"/>
    <w:rsid w:val="006746AB"/>
    <w:rsid w:val="006754BB"/>
    <w:rsid w:val="00681796"/>
    <w:rsid w:val="006828E5"/>
    <w:rsid w:val="00693066"/>
    <w:rsid w:val="00696508"/>
    <w:rsid w:val="006A03BD"/>
    <w:rsid w:val="006A1889"/>
    <w:rsid w:val="006A21E6"/>
    <w:rsid w:val="006A3C23"/>
    <w:rsid w:val="006B209B"/>
    <w:rsid w:val="006C200A"/>
    <w:rsid w:val="006D3423"/>
    <w:rsid w:val="006D36A3"/>
    <w:rsid w:val="006D4F35"/>
    <w:rsid w:val="006E2DCC"/>
    <w:rsid w:val="006F4BB5"/>
    <w:rsid w:val="00700290"/>
    <w:rsid w:val="00704020"/>
    <w:rsid w:val="007047E8"/>
    <w:rsid w:val="00706734"/>
    <w:rsid w:val="00712DB4"/>
    <w:rsid w:val="00715267"/>
    <w:rsid w:val="00715420"/>
    <w:rsid w:val="007216B7"/>
    <w:rsid w:val="007476B1"/>
    <w:rsid w:val="007575E8"/>
    <w:rsid w:val="00760DAA"/>
    <w:rsid w:val="00770D19"/>
    <w:rsid w:val="007732F1"/>
    <w:rsid w:val="00775D76"/>
    <w:rsid w:val="007762EA"/>
    <w:rsid w:val="00777917"/>
    <w:rsid w:val="00780AFE"/>
    <w:rsid w:val="00781BD1"/>
    <w:rsid w:val="00783195"/>
    <w:rsid w:val="007836E9"/>
    <w:rsid w:val="00790EF9"/>
    <w:rsid w:val="0079476E"/>
    <w:rsid w:val="00795707"/>
    <w:rsid w:val="007A3F15"/>
    <w:rsid w:val="007A588F"/>
    <w:rsid w:val="007B67E5"/>
    <w:rsid w:val="007B70B6"/>
    <w:rsid w:val="007B7EA8"/>
    <w:rsid w:val="007C3DBE"/>
    <w:rsid w:val="007D3F1E"/>
    <w:rsid w:val="007D4618"/>
    <w:rsid w:val="007E0005"/>
    <w:rsid w:val="007E0DF8"/>
    <w:rsid w:val="007E1D41"/>
    <w:rsid w:val="007E467F"/>
    <w:rsid w:val="007E4DE4"/>
    <w:rsid w:val="007E5060"/>
    <w:rsid w:val="007F301A"/>
    <w:rsid w:val="007F54E9"/>
    <w:rsid w:val="007F5F23"/>
    <w:rsid w:val="007F6D99"/>
    <w:rsid w:val="0080781E"/>
    <w:rsid w:val="00812E5E"/>
    <w:rsid w:val="00813F1C"/>
    <w:rsid w:val="008152A3"/>
    <w:rsid w:val="00824C00"/>
    <w:rsid w:val="00826667"/>
    <w:rsid w:val="00827DD5"/>
    <w:rsid w:val="00831AF6"/>
    <w:rsid w:val="00833F95"/>
    <w:rsid w:val="00834536"/>
    <w:rsid w:val="008350FC"/>
    <w:rsid w:val="008421DC"/>
    <w:rsid w:val="00842BEF"/>
    <w:rsid w:val="00846ED8"/>
    <w:rsid w:val="00850A3A"/>
    <w:rsid w:val="00852B4E"/>
    <w:rsid w:val="0086019C"/>
    <w:rsid w:val="00863C0F"/>
    <w:rsid w:val="008659DD"/>
    <w:rsid w:val="00880D08"/>
    <w:rsid w:val="00882278"/>
    <w:rsid w:val="00883A28"/>
    <w:rsid w:val="00890654"/>
    <w:rsid w:val="00894F49"/>
    <w:rsid w:val="008A30FE"/>
    <w:rsid w:val="008A4EE8"/>
    <w:rsid w:val="008B34E1"/>
    <w:rsid w:val="008B3EB6"/>
    <w:rsid w:val="008B4DCA"/>
    <w:rsid w:val="008C5B87"/>
    <w:rsid w:val="008C5D6E"/>
    <w:rsid w:val="008C73CB"/>
    <w:rsid w:val="008D5612"/>
    <w:rsid w:val="008E1605"/>
    <w:rsid w:val="008E374B"/>
    <w:rsid w:val="008F24B6"/>
    <w:rsid w:val="009029C7"/>
    <w:rsid w:val="00905AEB"/>
    <w:rsid w:val="00906105"/>
    <w:rsid w:val="00906657"/>
    <w:rsid w:val="00907684"/>
    <w:rsid w:val="00907F3E"/>
    <w:rsid w:val="00922225"/>
    <w:rsid w:val="00924D65"/>
    <w:rsid w:val="00927CF5"/>
    <w:rsid w:val="00930FCF"/>
    <w:rsid w:val="009410B8"/>
    <w:rsid w:val="00942BB6"/>
    <w:rsid w:val="00943F4D"/>
    <w:rsid w:val="00945270"/>
    <w:rsid w:val="009465A5"/>
    <w:rsid w:val="00954C99"/>
    <w:rsid w:val="00954F8E"/>
    <w:rsid w:val="00957576"/>
    <w:rsid w:val="00960B82"/>
    <w:rsid w:val="00961B14"/>
    <w:rsid w:val="00966B34"/>
    <w:rsid w:val="009705F1"/>
    <w:rsid w:val="00972DBE"/>
    <w:rsid w:val="0098055D"/>
    <w:rsid w:val="009862A1"/>
    <w:rsid w:val="00996EB5"/>
    <w:rsid w:val="009A341B"/>
    <w:rsid w:val="009A7598"/>
    <w:rsid w:val="009B5F33"/>
    <w:rsid w:val="009C34CA"/>
    <w:rsid w:val="009C37EA"/>
    <w:rsid w:val="009C59A4"/>
    <w:rsid w:val="009D2158"/>
    <w:rsid w:val="009D3CBD"/>
    <w:rsid w:val="009E0022"/>
    <w:rsid w:val="009E356B"/>
    <w:rsid w:val="009E741E"/>
    <w:rsid w:val="009F13CE"/>
    <w:rsid w:val="009F20C9"/>
    <w:rsid w:val="009F269F"/>
    <w:rsid w:val="009F587B"/>
    <w:rsid w:val="009F72F7"/>
    <w:rsid w:val="00A0272C"/>
    <w:rsid w:val="00A05D5A"/>
    <w:rsid w:val="00A1242E"/>
    <w:rsid w:val="00A16DC5"/>
    <w:rsid w:val="00A176ED"/>
    <w:rsid w:val="00A2082F"/>
    <w:rsid w:val="00A21513"/>
    <w:rsid w:val="00A2158F"/>
    <w:rsid w:val="00A265FC"/>
    <w:rsid w:val="00A27B3D"/>
    <w:rsid w:val="00A308AF"/>
    <w:rsid w:val="00A30C76"/>
    <w:rsid w:val="00A31073"/>
    <w:rsid w:val="00A3150F"/>
    <w:rsid w:val="00A32CBE"/>
    <w:rsid w:val="00A3353B"/>
    <w:rsid w:val="00A37EA3"/>
    <w:rsid w:val="00A40A64"/>
    <w:rsid w:val="00A4419A"/>
    <w:rsid w:val="00A450FF"/>
    <w:rsid w:val="00A5023C"/>
    <w:rsid w:val="00A60ECF"/>
    <w:rsid w:val="00A61C01"/>
    <w:rsid w:val="00A627AB"/>
    <w:rsid w:val="00A62B35"/>
    <w:rsid w:val="00A65184"/>
    <w:rsid w:val="00A70DD6"/>
    <w:rsid w:val="00A75521"/>
    <w:rsid w:val="00A7588C"/>
    <w:rsid w:val="00A76AD7"/>
    <w:rsid w:val="00A808B1"/>
    <w:rsid w:val="00A94F37"/>
    <w:rsid w:val="00AA0523"/>
    <w:rsid w:val="00AA41DF"/>
    <w:rsid w:val="00AA4586"/>
    <w:rsid w:val="00AB226B"/>
    <w:rsid w:val="00AB233F"/>
    <w:rsid w:val="00AB30A5"/>
    <w:rsid w:val="00AC0530"/>
    <w:rsid w:val="00AC16FB"/>
    <w:rsid w:val="00AC3A31"/>
    <w:rsid w:val="00AC501E"/>
    <w:rsid w:val="00AC6558"/>
    <w:rsid w:val="00AE08C2"/>
    <w:rsid w:val="00AE0A90"/>
    <w:rsid w:val="00AE1B7B"/>
    <w:rsid w:val="00AE25FE"/>
    <w:rsid w:val="00AE2646"/>
    <w:rsid w:val="00AE3300"/>
    <w:rsid w:val="00AE5A1D"/>
    <w:rsid w:val="00AF59A0"/>
    <w:rsid w:val="00AF79AF"/>
    <w:rsid w:val="00AF79F0"/>
    <w:rsid w:val="00B00F67"/>
    <w:rsid w:val="00B05C93"/>
    <w:rsid w:val="00B11D5C"/>
    <w:rsid w:val="00B12C00"/>
    <w:rsid w:val="00B15624"/>
    <w:rsid w:val="00B2054B"/>
    <w:rsid w:val="00B27FC6"/>
    <w:rsid w:val="00B3023C"/>
    <w:rsid w:val="00B31DF2"/>
    <w:rsid w:val="00B349F1"/>
    <w:rsid w:val="00B370AD"/>
    <w:rsid w:val="00B41EA2"/>
    <w:rsid w:val="00B53EF4"/>
    <w:rsid w:val="00B55063"/>
    <w:rsid w:val="00B5564C"/>
    <w:rsid w:val="00B6700C"/>
    <w:rsid w:val="00B67C73"/>
    <w:rsid w:val="00B67DBB"/>
    <w:rsid w:val="00B70A07"/>
    <w:rsid w:val="00B862CD"/>
    <w:rsid w:val="00B8767A"/>
    <w:rsid w:val="00B91B2A"/>
    <w:rsid w:val="00BA05E7"/>
    <w:rsid w:val="00BA23B1"/>
    <w:rsid w:val="00BA66A8"/>
    <w:rsid w:val="00BA66C5"/>
    <w:rsid w:val="00BB1C01"/>
    <w:rsid w:val="00BB252A"/>
    <w:rsid w:val="00BB45B9"/>
    <w:rsid w:val="00BB4CC3"/>
    <w:rsid w:val="00BB6B43"/>
    <w:rsid w:val="00BB6C55"/>
    <w:rsid w:val="00BC3C6A"/>
    <w:rsid w:val="00BC5659"/>
    <w:rsid w:val="00BC77F0"/>
    <w:rsid w:val="00BE0E10"/>
    <w:rsid w:val="00BF0BF9"/>
    <w:rsid w:val="00C06C10"/>
    <w:rsid w:val="00C14B69"/>
    <w:rsid w:val="00C174FC"/>
    <w:rsid w:val="00C23A8B"/>
    <w:rsid w:val="00C27070"/>
    <w:rsid w:val="00C27639"/>
    <w:rsid w:val="00C35293"/>
    <w:rsid w:val="00C43066"/>
    <w:rsid w:val="00C445A0"/>
    <w:rsid w:val="00C45E13"/>
    <w:rsid w:val="00C46F95"/>
    <w:rsid w:val="00C51CC1"/>
    <w:rsid w:val="00C62DEB"/>
    <w:rsid w:val="00C63737"/>
    <w:rsid w:val="00C63D83"/>
    <w:rsid w:val="00C9418A"/>
    <w:rsid w:val="00CA079F"/>
    <w:rsid w:val="00CA0D3B"/>
    <w:rsid w:val="00CA2A27"/>
    <w:rsid w:val="00CA38B2"/>
    <w:rsid w:val="00CA4558"/>
    <w:rsid w:val="00CA6DC2"/>
    <w:rsid w:val="00CB02BF"/>
    <w:rsid w:val="00CB3367"/>
    <w:rsid w:val="00CC2628"/>
    <w:rsid w:val="00CC4555"/>
    <w:rsid w:val="00CD5A59"/>
    <w:rsid w:val="00CD682B"/>
    <w:rsid w:val="00CD7670"/>
    <w:rsid w:val="00CE5FB7"/>
    <w:rsid w:val="00CE7EE9"/>
    <w:rsid w:val="00CF4AA3"/>
    <w:rsid w:val="00CF61F1"/>
    <w:rsid w:val="00CF67B6"/>
    <w:rsid w:val="00CF6885"/>
    <w:rsid w:val="00CF6A0B"/>
    <w:rsid w:val="00D00220"/>
    <w:rsid w:val="00D0556F"/>
    <w:rsid w:val="00D07A65"/>
    <w:rsid w:val="00D10D76"/>
    <w:rsid w:val="00D170CA"/>
    <w:rsid w:val="00D23C64"/>
    <w:rsid w:val="00D244D6"/>
    <w:rsid w:val="00D257DC"/>
    <w:rsid w:val="00D278AD"/>
    <w:rsid w:val="00D330E8"/>
    <w:rsid w:val="00D33863"/>
    <w:rsid w:val="00D3723F"/>
    <w:rsid w:val="00D4055F"/>
    <w:rsid w:val="00D53EBD"/>
    <w:rsid w:val="00D6031E"/>
    <w:rsid w:val="00D634A4"/>
    <w:rsid w:val="00D730CB"/>
    <w:rsid w:val="00D813C8"/>
    <w:rsid w:val="00D8522F"/>
    <w:rsid w:val="00D91E7C"/>
    <w:rsid w:val="00D9688A"/>
    <w:rsid w:val="00DA2B3D"/>
    <w:rsid w:val="00DA5E85"/>
    <w:rsid w:val="00DA6961"/>
    <w:rsid w:val="00DA7939"/>
    <w:rsid w:val="00DB5643"/>
    <w:rsid w:val="00DB605B"/>
    <w:rsid w:val="00DC0E6E"/>
    <w:rsid w:val="00DD7768"/>
    <w:rsid w:val="00DE251D"/>
    <w:rsid w:val="00DE3E2A"/>
    <w:rsid w:val="00DF398F"/>
    <w:rsid w:val="00DF5246"/>
    <w:rsid w:val="00DF73AA"/>
    <w:rsid w:val="00E0221F"/>
    <w:rsid w:val="00E02536"/>
    <w:rsid w:val="00E0723F"/>
    <w:rsid w:val="00E11375"/>
    <w:rsid w:val="00E24B14"/>
    <w:rsid w:val="00E24CD9"/>
    <w:rsid w:val="00E2554C"/>
    <w:rsid w:val="00E26699"/>
    <w:rsid w:val="00E3068A"/>
    <w:rsid w:val="00E424C4"/>
    <w:rsid w:val="00E45CA0"/>
    <w:rsid w:val="00E47B0E"/>
    <w:rsid w:val="00E54DFF"/>
    <w:rsid w:val="00E5501B"/>
    <w:rsid w:val="00E56C96"/>
    <w:rsid w:val="00E6010B"/>
    <w:rsid w:val="00E606BA"/>
    <w:rsid w:val="00E61752"/>
    <w:rsid w:val="00E64ABB"/>
    <w:rsid w:val="00E67980"/>
    <w:rsid w:val="00E67D64"/>
    <w:rsid w:val="00E7128A"/>
    <w:rsid w:val="00E71E6D"/>
    <w:rsid w:val="00E75F1B"/>
    <w:rsid w:val="00E80850"/>
    <w:rsid w:val="00E82656"/>
    <w:rsid w:val="00E84D08"/>
    <w:rsid w:val="00E85687"/>
    <w:rsid w:val="00EA1996"/>
    <w:rsid w:val="00EA2C75"/>
    <w:rsid w:val="00EA34CF"/>
    <w:rsid w:val="00EA712B"/>
    <w:rsid w:val="00EB5B11"/>
    <w:rsid w:val="00EC03FD"/>
    <w:rsid w:val="00EC1C6D"/>
    <w:rsid w:val="00EC478B"/>
    <w:rsid w:val="00EC48BC"/>
    <w:rsid w:val="00ED3E30"/>
    <w:rsid w:val="00ED3E76"/>
    <w:rsid w:val="00EE0BD7"/>
    <w:rsid w:val="00EE22E4"/>
    <w:rsid w:val="00EE2907"/>
    <w:rsid w:val="00EE364D"/>
    <w:rsid w:val="00EF41B8"/>
    <w:rsid w:val="00F03624"/>
    <w:rsid w:val="00F03B5E"/>
    <w:rsid w:val="00F03C5E"/>
    <w:rsid w:val="00F13C74"/>
    <w:rsid w:val="00F17740"/>
    <w:rsid w:val="00F2448A"/>
    <w:rsid w:val="00F31849"/>
    <w:rsid w:val="00F31AFD"/>
    <w:rsid w:val="00F37067"/>
    <w:rsid w:val="00F378ED"/>
    <w:rsid w:val="00F4734E"/>
    <w:rsid w:val="00F56368"/>
    <w:rsid w:val="00F56CAF"/>
    <w:rsid w:val="00F601FD"/>
    <w:rsid w:val="00F65C61"/>
    <w:rsid w:val="00F70FC2"/>
    <w:rsid w:val="00F761C8"/>
    <w:rsid w:val="00F77E80"/>
    <w:rsid w:val="00F804BA"/>
    <w:rsid w:val="00F819F5"/>
    <w:rsid w:val="00F8316C"/>
    <w:rsid w:val="00F83B5B"/>
    <w:rsid w:val="00F85BFD"/>
    <w:rsid w:val="00F865AA"/>
    <w:rsid w:val="00F90E5D"/>
    <w:rsid w:val="00F913C6"/>
    <w:rsid w:val="00F92C66"/>
    <w:rsid w:val="00F96383"/>
    <w:rsid w:val="00FA58CD"/>
    <w:rsid w:val="00FA593A"/>
    <w:rsid w:val="00FB47FA"/>
    <w:rsid w:val="00FB6789"/>
    <w:rsid w:val="00FC0830"/>
    <w:rsid w:val="00FC1C14"/>
    <w:rsid w:val="00FC476B"/>
    <w:rsid w:val="00FC5BF7"/>
    <w:rsid w:val="00FC66D7"/>
    <w:rsid w:val="00FC6739"/>
    <w:rsid w:val="00FC6ED4"/>
    <w:rsid w:val="00FD134F"/>
    <w:rsid w:val="00FD1524"/>
    <w:rsid w:val="00FE3AC3"/>
    <w:rsid w:val="00FE3E97"/>
    <w:rsid w:val="00FE5820"/>
    <w:rsid w:val="00FE750B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 w:bidi="he-IL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sz w:val="28"/>
      <w:szCs w:val="28"/>
      <w:lang w:val="en-GB" w:eastAsia="sv-S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  <w:lang w:val="en-GB" w:eastAsia="sv-S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i/>
      <w:iCs/>
      <w:u w:val="single"/>
      <w:lang w:val="en-GB" w:eastAsia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Lienhypertexte">
    <w:name w:val="Hyperlink"/>
    <w:rPr>
      <w:rFonts w:cs="Times New Roman"/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AE08C2"/>
    <w:pPr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uiPriority w:val="99"/>
    <w:rsid w:val="00AE08C2"/>
    <w:pPr>
      <w:tabs>
        <w:tab w:val="center" w:pos="4819"/>
        <w:tab w:val="right" w:pos="9638"/>
      </w:tabs>
    </w:pPr>
  </w:style>
  <w:style w:type="paragraph" w:styleId="Corpsdetexte">
    <w:name w:val="Body Text"/>
    <w:basedOn w:val="Normal"/>
    <w:rsid w:val="00AE08C2"/>
    <w:pPr>
      <w:spacing w:line="360" w:lineRule="auto"/>
    </w:pPr>
    <w:rPr>
      <w:rFonts w:ascii="Arial" w:hAnsi="Arial" w:cs="Arial"/>
      <w:sz w:val="20"/>
      <w:szCs w:val="20"/>
      <w:lang w:val="en-GB"/>
    </w:rPr>
  </w:style>
  <w:style w:type="character" w:styleId="Marquedecommentaire">
    <w:name w:val="annotation reference"/>
    <w:semiHidden/>
    <w:rsid w:val="00265914"/>
    <w:rPr>
      <w:sz w:val="16"/>
      <w:szCs w:val="16"/>
    </w:rPr>
  </w:style>
  <w:style w:type="paragraph" w:styleId="Commentaire">
    <w:name w:val="annotation text"/>
    <w:basedOn w:val="Normal"/>
    <w:semiHidden/>
    <w:rsid w:val="0026591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65914"/>
    <w:rPr>
      <w:b/>
      <w:bCs/>
    </w:rPr>
  </w:style>
  <w:style w:type="character" w:styleId="Lienhypertextesuivivisit">
    <w:name w:val="FollowedHyperlink"/>
    <w:rsid w:val="00FE750B"/>
    <w:rPr>
      <w:color w:val="800080"/>
      <w:u w:val="single"/>
    </w:rPr>
  </w:style>
  <w:style w:type="character" w:styleId="Accentuation">
    <w:name w:val="Emphasis"/>
    <w:uiPriority w:val="20"/>
    <w:qFormat/>
    <w:rsid w:val="008421DC"/>
    <w:rPr>
      <w:i/>
      <w:iCs/>
    </w:rPr>
  </w:style>
  <w:style w:type="paragraph" w:styleId="Explorateurdedocuments">
    <w:name w:val="Document Map"/>
    <w:basedOn w:val="Normal"/>
    <w:semiHidden/>
    <w:rsid w:val="0090610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ev">
    <w:name w:val="Strong"/>
    <w:qFormat/>
    <w:rsid w:val="000611AB"/>
    <w:rPr>
      <w:b/>
      <w:bCs/>
    </w:rPr>
  </w:style>
  <w:style w:type="paragraph" w:styleId="Notedefin">
    <w:name w:val="endnote text"/>
    <w:basedOn w:val="Normal"/>
    <w:link w:val="NotedefinCar"/>
    <w:rsid w:val="004E69C3"/>
    <w:rPr>
      <w:sz w:val="20"/>
      <w:szCs w:val="20"/>
    </w:rPr>
  </w:style>
  <w:style w:type="character" w:customStyle="1" w:styleId="NotedefinCar">
    <w:name w:val="Note de fin Car"/>
    <w:link w:val="Notedefin"/>
    <w:rsid w:val="004E69C3"/>
    <w:rPr>
      <w:lang w:val="en-US" w:eastAsia="en-US" w:bidi="he-IL"/>
    </w:rPr>
  </w:style>
  <w:style w:type="character" w:styleId="Appeldenotedefin">
    <w:name w:val="endnote reference"/>
    <w:rsid w:val="004E69C3"/>
    <w:rPr>
      <w:vertAlign w:val="superscript"/>
    </w:rPr>
  </w:style>
  <w:style w:type="paragraph" w:styleId="Notedebasdepage">
    <w:name w:val="footnote text"/>
    <w:basedOn w:val="Normal"/>
    <w:link w:val="NotedebasdepageCar"/>
    <w:rsid w:val="004E69C3"/>
    <w:rPr>
      <w:sz w:val="20"/>
      <w:szCs w:val="20"/>
    </w:rPr>
  </w:style>
  <w:style w:type="character" w:customStyle="1" w:styleId="NotedebasdepageCar">
    <w:name w:val="Note de bas de page Car"/>
    <w:link w:val="Notedebasdepage"/>
    <w:rsid w:val="004E69C3"/>
    <w:rPr>
      <w:lang w:val="en-US" w:eastAsia="en-US" w:bidi="he-IL"/>
    </w:rPr>
  </w:style>
  <w:style w:type="character" w:styleId="Appelnotedebasdep">
    <w:name w:val="footnote reference"/>
    <w:rsid w:val="004E69C3"/>
    <w:rPr>
      <w:vertAlign w:val="superscript"/>
    </w:rPr>
  </w:style>
  <w:style w:type="character" w:styleId="Emphaseple">
    <w:name w:val="Subtle Emphasis"/>
    <w:uiPriority w:val="19"/>
    <w:qFormat/>
    <w:rsid w:val="00385CE5"/>
    <w:rPr>
      <w:i/>
      <w:iCs/>
      <w:color w:val="808080"/>
    </w:rPr>
  </w:style>
  <w:style w:type="character" w:customStyle="1" w:styleId="PieddepageCar">
    <w:name w:val="Pied de page Car"/>
    <w:link w:val="Pieddepage"/>
    <w:uiPriority w:val="99"/>
    <w:rsid w:val="00AE5A1D"/>
    <w:rPr>
      <w:sz w:val="24"/>
      <w:szCs w:val="24"/>
      <w:lang w:val="en-US" w:eastAsia="en-US" w:bidi="he-IL"/>
    </w:rPr>
  </w:style>
  <w:style w:type="character" w:customStyle="1" w:styleId="Titre1Car">
    <w:name w:val="Titre 1 Car"/>
    <w:link w:val="Titre1"/>
    <w:rsid w:val="00467495"/>
    <w:rPr>
      <w:sz w:val="28"/>
      <w:szCs w:val="28"/>
      <w:lang w:val="en-GB" w:eastAsia="sv-SE" w:bidi="he-IL"/>
    </w:rPr>
  </w:style>
  <w:style w:type="table" w:styleId="Grilledutableau">
    <w:name w:val="Table Grid"/>
    <w:basedOn w:val="TableauNormal"/>
    <w:uiPriority w:val="59"/>
    <w:rsid w:val="002D040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uiPriority w:val="99"/>
    <w:rsid w:val="00F56368"/>
    <w:rPr>
      <w:sz w:val="24"/>
      <w:szCs w:val="24"/>
      <w:lang w:val="en-US" w:eastAsia="en-US" w:bidi="he-IL"/>
    </w:rPr>
  </w:style>
  <w:style w:type="paragraph" w:styleId="Paragraphedeliste">
    <w:name w:val="List Paragraph"/>
    <w:basedOn w:val="Normal"/>
    <w:uiPriority w:val="34"/>
    <w:qFormat/>
    <w:rsid w:val="00217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 w:bidi="he-IL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sz w:val="28"/>
      <w:szCs w:val="28"/>
      <w:lang w:val="en-GB" w:eastAsia="sv-S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  <w:lang w:val="en-GB" w:eastAsia="sv-S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i/>
      <w:iCs/>
      <w:u w:val="single"/>
      <w:lang w:val="en-GB" w:eastAsia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Lienhypertexte">
    <w:name w:val="Hyperlink"/>
    <w:rPr>
      <w:rFonts w:cs="Times New Roman"/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AE08C2"/>
    <w:pPr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uiPriority w:val="99"/>
    <w:rsid w:val="00AE08C2"/>
    <w:pPr>
      <w:tabs>
        <w:tab w:val="center" w:pos="4819"/>
        <w:tab w:val="right" w:pos="9638"/>
      </w:tabs>
    </w:pPr>
  </w:style>
  <w:style w:type="paragraph" w:styleId="Corpsdetexte">
    <w:name w:val="Body Text"/>
    <w:basedOn w:val="Normal"/>
    <w:rsid w:val="00AE08C2"/>
    <w:pPr>
      <w:spacing w:line="360" w:lineRule="auto"/>
    </w:pPr>
    <w:rPr>
      <w:rFonts w:ascii="Arial" w:hAnsi="Arial" w:cs="Arial"/>
      <w:sz w:val="20"/>
      <w:szCs w:val="20"/>
      <w:lang w:val="en-GB"/>
    </w:rPr>
  </w:style>
  <w:style w:type="character" w:styleId="Marquedecommentaire">
    <w:name w:val="annotation reference"/>
    <w:semiHidden/>
    <w:rsid w:val="00265914"/>
    <w:rPr>
      <w:sz w:val="16"/>
      <w:szCs w:val="16"/>
    </w:rPr>
  </w:style>
  <w:style w:type="paragraph" w:styleId="Commentaire">
    <w:name w:val="annotation text"/>
    <w:basedOn w:val="Normal"/>
    <w:semiHidden/>
    <w:rsid w:val="0026591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65914"/>
    <w:rPr>
      <w:b/>
      <w:bCs/>
    </w:rPr>
  </w:style>
  <w:style w:type="character" w:styleId="Lienhypertextesuivivisit">
    <w:name w:val="FollowedHyperlink"/>
    <w:rsid w:val="00FE750B"/>
    <w:rPr>
      <w:color w:val="800080"/>
      <w:u w:val="single"/>
    </w:rPr>
  </w:style>
  <w:style w:type="character" w:styleId="Accentuation">
    <w:name w:val="Emphasis"/>
    <w:uiPriority w:val="20"/>
    <w:qFormat/>
    <w:rsid w:val="008421DC"/>
    <w:rPr>
      <w:i/>
      <w:iCs/>
    </w:rPr>
  </w:style>
  <w:style w:type="paragraph" w:styleId="Explorateurdedocuments">
    <w:name w:val="Document Map"/>
    <w:basedOn w:val="Normal"/>
    <w:semiHidden/>
    <w:rsid w:val="0090610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ev">
    <w:name w:val="Strong"/>
    <w:qFormat/>
    <w:rsid w:val="000611AB"/>
    <w:rPr>
      <w:b/>
      <w:bCs/>
    </w:rPr>
  </w:style>
  <w:style w:type="paragraph" w:styleId="Notedefin">
    <w:name w:val="endnote text"/>
    <w:basedOn w:val="Normal"/>
    <w:link w:val="NotedefinCar"/>
    <w:rsid w:val="004E69C3"/>
    <w:rPr>
      <w:sz w:val="20"/>
      <w:szCs w:val="20"/>
    </w:rPr>
  </w:style>
  <w:style w:type="character" w:customStyle="1" w:styleId="NotedefinCar">
    <w:name w:val="Note de fin Car"/>
    <w:link w:val="Notedefin"/>
    <w:rsid w:val="004E69C3"/>
    <w:rPr>
      <w:lang w:val="en-US" w:eastAsia="en-US" w:bidi="he-IL"/>
    </w:rPr>
  </w:style>
  <w:style w:type="character" w:styleId="Appeldenotedefin">
    <w:name w:val="endnote reference"/>
    <w:rsid w:val="004E69C3"/>
    <w:rPr>
      <w:vertAlign w:val="superscript"/>
    </w:rPr>
  </w:style>
  <w:style w:type="paragraph" w:styleId="Notedebasdepage">
    <w:name w:val="footnote text"/>
    <w:basedOn w:val="Normal"/>
    <w:link w:val="NotedebasdepageCar"/>
    <w:rsid w:val="004E69C3"/>
    <w:rPr>
      <w:sz w:val="20"/>
      <w:szCs w:val="20"/>
    </w:rPr>
  </w:style>
  <w:style w:type="character" w:customStyle="1" w:styleId="NotedebasdepageCar">
    <w:name w:val="Note de bas de page Car"/>
    <w:link w:val="Notedebasdepage"/>
    <w:rsid w:val="004E69C3"/>
    <w:rPr>
      <w:lang w:val="en-US" w:eastAsia="en-US" w:bidi="he-IL"/>
    </w:rPr>
  </w:style>
  <w:style w:type="character" w:styleId="Appelnotedebasdep">
    <w:name w:val="footnote reference"/>
    <w:rsid w:val="004E69C3"/>
    <w:rPr>
      <w:vertAlign w:val="superscript"/>
    </w:rPr>
  </w:style>
  <w:style w:type="character" w:styleId="Emphaseple">
    <w:name w:val="Subtle Emphasis"/>
    <w:uiPriority w:val="19"/>
    <w:qFormat/>
    <w:rsid w:val="00385CE5"/>
    <w:rPr>
      <w:i/>
      <w:iCs/>
      <w:color w:val="808080"/>
    </w:rPr>
  </w:style>
  <w:style w:type="character" w:customStyle="1" w:styleId="PieddepageCar">
    <w:name w:val="Pied de page Car"/>
    <w:link w:val="Pieddepage"/>
    <w:uiPriority w:val="99"/>
    <w:rsid w:val="00AE5A1D"/>
    <w:rPr>
      <w:sz w:val="24"/>
      <w:szCs w:val="24"/>
      <w:lang w:val="en-US" w:eastAsia="en-US" w:bidi="he-IL"/>
    </w:rPr>
  </w:style>
  <w:style w:type="character" w:customStyle="1" w:styleId="Titre1Car">
    <w:name w:val="Titre 1 Car"/>
    <w:link w:val="Titre1"/>
    <w:rsid w:val="00467495"/>
    <w:rPr>
      <w:sz w:val="28"/>
      <w:szCs w:val="28"/>
      <w:lang w:val="en-GB" w:eastAsia="sv-SE" w:bidi="he-IL"/>
    </w:rPr>
  </w:style>
  <w:style w:type="table" w:styleId="Grilledutableau">
    <w:name w:val="Table Grid"/>
    <w:basedOn w:val="TableauNormal"/>
    <w:uiPriority w:val="59"/>
    <w:rsid w:val="002D040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uiPriority w:val="99"/>
    <w:rsid w:val="00F56368"/>
    <w:rPr>
      <w:sz w:val="24"/>
      <w:szCs w:val="24"/>
      <w:lang w:val="en-US" w:eastAsia="en-US" w:bidi="he-IL"/>
    </w:rPr>
  </w:style>
  <w:style w:type="paragraph" w:styleId="Paragraphedeliste">
    <w:name w:val="List Paragraph"/>
    <w:basedOn w:val="Normal"/>
    <w:uiPriority w:val="34"/>
    <w:qFormat/>
    <w:rsid w:val="00217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im-bmwi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agelg\AppData\Local\Microsoft\Windows\Temporary%20Internet%20Files\Content.Outlook\FMOSQRZN\g.nagel@aif-projekt-gmbh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pifrance.f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im-bmwi.de/kooperationsprojekt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4A3B-7FD5-4876-B5F3-A888B688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1106</Words>
  <Characters>6089</Characters>
  <Application>Microsoft Office Word</Application>
  <DocSecurity>0</DocSecurity>
  <Lines>50</Lines>
  <Paragraphs>14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Default Normal Template</vt:lpstr>
      <vt:lpstr>Default Normal Template</vt:lpstr>
      <vt:lpstr>Default Normal Template</vt:lpstr>
      <vt:lpstr>Default Normal Template</vt:lpstr>
    </vt:vector>
  </TitlesOfParts>
  <Company>Matimop</Company>
  <LinksUpToDate>false</LinksUpToDate>
  <CharactersWithSpaces>7181</CharactersWithSpaces>
  <SharedDoc>false</SharedDoc>
  <HLinks>
    <vt:vector size="84" baseType="variant">
      <vt:variant>
        <vt:i4>6422644</vt:i4>
      </vt:variant>
      <vt:variant>
        <vt:i4>39</vt:i4>
      </vt:variant>
      <vt:variant>
        <vt:i4>0</vt:i4>
      </vt:variant>
      <vt:variant>
        <vt:i4>5</vt:i4>
      </vt:variant>
      <vt:variant>
        <vt:lpwstr>http://www.zim-bmwi.de/</vt:lpwstr>
      </vt:variant>
      <vt:variant>
        <vt:lpwstr/>
      </vt:variant>
      <vt:variant>
        <vt:i4>6160467</vt:i4>
      </vt:variant>
      <vt:variant>
        <vt:i4>36</vt:i4>
      </vt:variant>
      <vt:variant>
        <vt:i4>0</vt:i4>
      </vt:variant>
      <vt:variant>
        <vt:i4>5</vt:i4>
      </vt:variant>
      <vt:variant>
        <vt:lpwstr>http://www.eureka.dlr.de/</vt:lpwstr>
      </vt:variant>
      <vt:variant>
        <vt:lpwstr/>
      </vt:variant>
      <vt:variant>
        <vt:i4>1245281</vt:i4>
      </vt:variant>
      <vt:variant>
        <vt:i4>33</vt:i4>
      </vt:variant>
      <vt:variant>
        <vt:i4>0</vt:i4>
      </vt:variant>
      <vt:variant>
        <vt:i4>5</vt:i4>
      </vt:variant>
      <vt:variant>
        <vt:lpwstr>mailto:Juliane.Tackmann@dlr.de</vt:lpwstr>
      </vt:variant>
      <vt:variant>
        <vt:lpwstr/>
      </vt:variant>
      <vt:variant>
        <vt:i4>4587629</vt:i4>
      </vt:variant>
      <vt:variant>
        <vt:i4>30</vt:i4>
      </vt:variant>
      <vt:variant>
        <vt:i4>0</vt:i4>
      </vt:variant>
      <vt:variant>
        <vt:i4>5</vt:i4>
      </vt:variant>
      <vt:variant>
        <vt:lpwstr>mailto:dptosbcrn@cdti.es</vt:lpwstr>
      </vt:variant>
      <vt:variant>
        <vt:lpwstr/>
      </vt:variant>
      <vt:variant>
        <vt:i4>3997790</vt:i4>
      </vt:variant>
      <vt:variant>
        <vt:i4>27</vt:i4>
      </vt:variant>
      <vt:variant>
        <vt:i4>0</vt:i4>
      </vt:variant>
      <vt:variant>
        <vt:i4>5</vt:i4>
      </vt:variant>
      <vt:variant>
        <vt:lpwstr>mailto:oscar.fernandez@cdti.es</vt:lpwstr>
      </vt:variant>
      <vt:variant>
        <vt:lpwstr/>
      </vt:variant>
      <vt:variant>
        <vt:i4>3670115</vt:i4>
      </vt:variant>
      <vt:variant>
        <vt:i4>24</vt:i4>
      </vt:variant>
      <vt:variant>
        <vt:i4>0</vt:i4>
      </vt:variant>
      <vt:variant>
        <vt:i4>5</vt:i4>
      </vt:variant>
      <vt:variant>
        <vt:lpwstr>http://npc.eureka.be/AcContactDetails.do?uniqueKey=10004840%3BNPC%3BES</vt:lpwstr>
      </vt:variant>
      <vt:variant>
        <vt:lpwstr/>
      </vt:variant>
      <vt:variant>
        <vt:i4>7012397</vt:i4>
      </vt:variant>
      <vt:variant>
        <vt:i4>21</vt:i4>
      </vt:variant>
      <vt:variant>
        <vt:i4>0</vt:i4>
      </vt:variant>
      <vt:variant>
        <vt:i4>5</vt:i4>
      </vt:variant>
      <vt:variant>
        <vt:lpwstr>http://www.zim-bmwi.de/kooperationsprojekte</vt:lpwstr>
      </vt:variant>
      <vt:variant>
        <vt:lpwstr/>
      </vt:variant>
      <vt:variant>
        <vt:i4>3866747</vt:i4>
      </vt:variant>
      <vt:variant>
        <vt:i4>18</vt:i4>
      </vt:variant>
      <vt:variant>
        <vt:i4>0</vt:i4>
      </vt:variant>
      <vt:variant>
        <vt:i4>5</vt:i4>
      </vt:variant>
      <vt:variant>
        <vt:lpwstr>http://www.eurekanetwork.org/spain/funding</vt:lpwstr>
      </vt:variant>
      <vt:variant>
        <vt:lpwstr/>
      </vt:variant>
      <vt:variant>
        <vt:i4>5636119</vt:i4>
      </vt:variant>
      <vt:variant>
        <vt:i4>15</vt:i4>
      </vt:variant>
      <vt:variant>
        <vt:i4>0</vt:i4>
      </vt:variant>
      <vt:variant>
        <vt:i4>5</vt:i4>
      </vt:variant>
      <vt:variant>
        <vt:lpwstr>http://www.cdti.es/index.asp?MP=7&amp;MS=563&amp;MN=3</vt:lpwstr>
      </vt:variant>
      <vt:variant>
        <vt:lpwstr/>
      </vt:variant>
      <vt:variant>
        <vt:i4>7471220</vt:i4>
      </vt:variant>
      <vt:variant>
        <vt:i4>12</vt:i4>
      </vt:variant>
      <vt:variant>
        <vt:i4>0</vt:i4>
      </vt:variant>
      <vt:variant>
        <vt:i4>5</vt:i4>
      </vt:variant>
      <vt:variant>
        <vt:lpwstr>https://solicitudes.cdti.es/Internet/accesoSistema.aspx</vt:lpwstr>
      </vt:variant>
      <vt:variant>
        <vt:lpwstr/>
      </vt:variant>
      <vt:variant>
        <vt:i4>7471220</vt:i4>
      </vt:variant>
      <vt:variant>
        <vt:i4>9</vt:i4>
      </vt:variant>
      <vt:variant>
        <vt:i4>0</vt:i4>
      </vt:variant>
      <vt:variant>
        <vt:i4>5</vt:i4>
      </vt:variant>
      <vt:variant>
        <vt:lpwstr>https://solicitudes.cdti.es/Internet/accesoSistema.aspx</vt:lpwstr>
      </vt:variant>
      <vt:variant>
        <vt:lpwstr/>
      </vt:variant>
      <vt:variant>
        <vt:i4>7274556</vt:i4>
      </vt:variant>
      <vt:variant>
        <vt:i4>6</vt:i4>
      </vt:variant>
      <vt:variant>
        <vt:i4>0</vt:i4>
      </vt:variant>
      <vt:variant>
        <vt:i4>5</vt:i4>
      </vt:variant>
      <vt:variant>
        <vt:lpwstr>http://www.eurekanetwork.org/download-project-application-form</vt:lpwstr>
      </vt:variant>
      <vt:variant>
        <vt:lpwstr/>
      </vt:variant>
      <vt:variant>
        <vt:i4>6357048</vt:i4>
      </vt:variant>
      <vt:variant>
        <vt:i4>3</vt:i4>
      </vt:variant>
      <vt:variant>
        <vt:i4>0</vt:i4>
      </vt:variant>
      <vt:variant>
        <vt:i4>5</vt:i4>
      </vt:variant>
      <vt:variant>
        <vt:lpwstr>http://www.cdti.es/</vt:lpwstr>
      </vt:variant>
      <vt:variant>
        <vt:lpwstr/>
      </vt:variant>
      <vt:variant>
        <vt:i4>4259869</vt:i4>
      </vt:variant>
      <vt:variant>
        <vt:i4>0</vt:i4>
      </vt:variant>
      <vt:variant>
        <vt:i4>0</vt:i4>
      </vt:variant>
      <vt:variant>
        <vt:i4>5</vt:i4>
      </vt:variant>
      <vt:variant>
        <vt:lpwstr>http://www.eurekanetwork.org/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creator>KRU</dc:creator>
  <cp:lastModifiedBy>Nathalie TRANNOIS</cp:lastModifiedBy>
  <cp:revision>4</cp:revision>
  <cp:lastPrinted>2015-08-31T14:56:00Z</cp:lastPrinted>
  <dcterms:created xsi:type="dcterms:W3CDTF">2015-08-31T14:56:00Z</dcterms:created>
  <dcterms:modified xsi:type="dcterms:W3CDTF">2015-09-07T10:04:00Z</dcterms:modified>
</cp:coreProperties>
</file>